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5A" w:rsidRPr="00645CBF" w:rsidRDefault="004D035A">
      <w:pPr>
        <w:rPr>
          <w:rFonts w:ascii="华文细黑" w:eastAsia="华文细黑" w:hAnsi="华文细黑"/>
          <w:color w:val="323232"/>
          <w:sz w:val="22"/>
        </w:rPr>
      </w:pPr>
      <w:r w:rsidRPr="00645CBF">
        <w:rPr>
          <w:rFonts w:ascii="华文细黑" w:eastAsia="华文细黑" w:hAnsi="华文细黑" w:hint="eastAsia"/>
          <w:color w:val="323232"/>
          <w:sz w:val="22"/>
        </w:rPr>
        <w:t>科宁生物由国家千人计划服务机构专项基金从美国引进，在杭州设立并投资建立中心实验室。公司以美国三大基因组测序中心之一的贝勒医学院实验室作为技术研发平台,专注从事基于二代测序(NGS)技术平台的基因检测。</w:t>
      </w:r>
      <w:r w:rsidR="000A0603">
        <w:rPr>
          <w:rFonts w:ascii="华文细黑" w:eastAsia="华文细黑" w:hAnsi="华文细黑" w:hint="eastAsia"/>
          <w:color w:val="323232"/>
          <w:sz w:val="22"/>
        </w:rPr>
        <w:t>公司的核心</w:t>
      </w:r>
      <w:r w:rsidR="00F7257C">
        <w:rPr>
          <w:rFonts w:ascii="华文细黑" w:eastAsia="华文细黑" w:hAnsi="华文细黑" w:hint="eastAsia"/>
          <w:color w:val="323232"/>
          <w:sz w:val="22"/>
        </w:rPr>
        <w:t>创始</w:t>
      </w:r>
      <w:r w:rsidR="000A0603">
        <w:rPr>
          <w:rFonts w:ascii="华文细黑" w:eastAsia="华文细黑" w:hAnsi="华文细黑" w:hint="eastAsia"/>
          <w:color w:val="323232"/>
          <w:sz w:val="22"/>
        </w:rPr>
        <w:t>团队拥有多名海外知名学者，并入选国家千人专家引进计划。</w:t>
      </w:r>
      <w:r w:rsidRPr="00645CBF">
        <w:rPr>
          <w:rFonts w:ascii="华文细黑" w:eastAsia="华文细黑" w:hAnsi="华文细黑" w:hint="eastAsia"/>
          <w:color w:val="323232"/>
          <w:sz w:val="22"/>
        </w:rPr>
        <w:t>迄今公司已达成与国家食品安全风险评估中心、北京协和医院、清华大学、吉林大学医学院等中心医院和研究机构的多项战略合作。公司秉承美国生物科技公司的员工创业文化，团队创造力是我们成为中国最好的生物科技公司的信念基础。</w:t>
      </w:r>
      <w:r w:rsidR="000A0603">
        <w:rPr>
          <w:rFonts w:ascii="华文细黑" w:eastAsia="华文细黑" w:hAnsi="华文细黑" w:hint="eastAsia"/>
          <w:color w:val="323232"/>
          <w:sz w:val="22"/>
        </w:rPr>
        <w:t>目前，公司主要涉足各项遗传病、癌症和辅助生殖基因筛选的基因检测、疾病诊断、用药指导和基因治疗领域，成为中国精准医疗领域迅速崛起的科技型企业。</w:t>
      </w:r>
    </w:p>
    <w:p w:rsidR="004D035A" w:rsidRDefault="004D035A">
      <w:pPr>
        <w:rPr>
          <w:rFonts w:ascii="华文细黑" w:eastAsia="华文细黑" w:hAnsi="华文细黑"/>
          <w:sz w:val="22"/>
        </w:rPr>
      </w:pPr>
    </w:p>
    <w:p w:rsidR="004F1366" w:rsidRPr="00BE32B8" w:rsidRDefault="004F1366" w:rsidP="004F1366">
      <w:pPr>
        <w:widowControl/>
        <w:shd w:val="clear" w:color="auto" w:fill="FFFFFF"/>
        <w:snapToGrid w:val="0"/>
        <w:spacing w:line="276" w:lineRule="auto"/>
        <w:contextualSpacing/>
        <w:jc w:val="left"/>
        <w:rPr>
          <w:rFonts w:ascii="华文细黑" w:eastAsia="华文细黑" w:hAnsi="华文细黑" w:cs="Times"/>
          <w:color w:val="0F2443"/>
          <w:sz w:val="22"/>
        </w:rPr>
      </w:pPr>
      <w:r>
        <w:rPr>
          <w:rFonts w:ascii="华文细黑" w:eastAsia="华文细黑" w:hAnsi="华文细黑" w:cs="Times" w:hint="eastAsia"/>
          <w:b/>
          <w:color w:val="0F2443"/>
          <w:sz w:val="22"/>
        </w:rPr>
        <w:t>招聘岗位：</w:t>
      </w:r>
      <w:r w:rsidR="00ED772D">
        <w:rPr>
          <w:rFonts w:ascii="华文细黑" w:eastAsia="华文细黑" w:hAnsi="华文细黑" w:cs="Times" w:hint="eastAsia"/>
          <w:color w:val="0F2443"/>
          <w:sz w:val="22"/>
        </w:rPr>
        <w:t>实验室技术员</w:t>
      </w:r>
    </w:p>
    <w:p w:rsidR="004F1366" w:rsidRPr="00BE32B8" w:rsidRDefault="004F1366" w:rsidP="004F1366">
      <w:pPr>
        <w:widowControl/>
        <w:shd w:val="clear" w:color="auto" w:fill="FFFFFF"/>
        <w:snapToGrid w:val="0"/>
        <w:spacing w:line="276" w:lineRule="auto"/>
        <w:contextualSpacing/>
        <w:jc w:val="left"/>
        <w:rPr>
          <w:rFonts w:ascii="华文细黑" w:eastAsia="华文细黑" w:hAnsi="华文细黑" w:cs="Times"/>
          <w:b/>
          <w:color w:val="0F2443"/>
          <w:sz w:val="22"/>
        </w:rPr>
      </w:pPr>
      <w:r>
        <w:rPr>
          <w:rFonts w:ascii="华文细黑" w:eastAsia="华文细黑" w:hAnsi="华文细黑" w:cs="Times" w:hint="eastAsia"/>
          <w:b/>
          <w:color w:val="0F2443"/>
          <w:sz w:val="22"/>
        </w:rPr>
        <w:t>到岗人数：</w:t>
      </w:r>
      <w:r w:rsidR="00ED772D">
        <w:rPr>
          <w:rFonts w:ascii="华文细黑" w:eastAsia="华文细黑" w:hAnsi="华文细黑" w:cs="Times" w:hint="eastAsia"/>
          <w:color w:val="0F2443"/>
          <w:sz w:val="22"/>
        </w:rPr>
        <w:t>2</w:t>
      </w:r>
      <w:r w:rsidRPr="00BE32B8">
        <w:rPr>
          <w:rFonts w:ascii="华文细黑" w:eastAsia="华文细黑" w:hAnsi="华文细黑" w:cs="Times" w:hint="eastAsia"/>
          <w:color w:val="0F2443"/>
          <w:sz w:val="22"/>
        </w:rPr>
        <w:t>人</w:t>
      </w:r>
    </w:p>
    <w:p w:rsidR="004F1366" w:rsidRPr="00BE32B8" w:rsidRDefault="004F1366" w:rsidP="004F1366">
      <w:pPr>
        <w:widowControl/>
        <w:shd w:val="clear" w:color="auto" w:fill="FFFFFF"/>
        <w:snapToGrid w:val="0"/>
        <w:spacing w:line="276" w:lineRule="auto"/>
        <w:contextualSpacing/>
        <w:jc w:val="left"/>
        <w:rPr>
          <w:rFonts w:ascii="华文细黑" w:eastAsia="华文细黑" w:hAnsi="华文细黑" w:cs="Times"/>
          <w:color w:val="0F2443"/>
          <w:sz w:val="22"/>
        </w:rPr>
      </w:pPr>
      <w:r w:rsidRPr="00BE32B8">
        <w:rPr>
          <w:rFonts w:ascii="华文细黑" w:eastAsia="华文细黑" w:hAnsi="华文细黑" w:cs="Times" w:hint="eastAsia"/>
          <w:b/>
          <w:color w:val="0F2443"/>
          <w:sz w:val="22"/>
        </w:rPr>
        <w:t>工作地点：</w:t>
      </w:r>
      <w:r w:rsidRPr="00BE32B8">
        <w:rPr>
          <w:rFonts w:ascii="华文细黑" w:eastAsia="华文细黑" w:hAnsi="华文细黑" w:cs="Times" w:hint="eastAsia"/>
          <w:color w:val="0F2443"/>
          <w:sz w:val="22"/>
        </w:rPr>
        <w:t>浙江杭州</w:t>
      </w:r>
    </w:p>
    <w:p w:rsidR="004F1366" w:rsidRPr="00BE32B8" w:rsidRDefault="004F1366" w:rsidP="004F1366">
      <w:pPr>
        <w:widowControl/>
        <w:shd w:val="clear" w:color="auto" w:fill="FFFFFF"/>
        <w:snapToGrid w:val="0"/>
        <w:spacing w:line="276" w:lineRule="auto"/>
        <w:contextualSpacing/>
        <w:jc w:val="left"/>
        <w:rPr>
          <w:rFonts w:ascii="华文细黑" w:eastAsia="华文细黑" w:hAnsi="华文细黑" w:cs="Times"/>
          <w:b/>
          <w:color w:val="0F2443"/>
          <w:sz w:val="22"/>
        </w:rPr>
      </w:pPr>
      <w:r>
        <w:rPr>
          <w:rFonts w:ascii="华文细黑" w:eastAsia="华文细黑" w:hAnsi="华文细黑" w:cs="Times" w:hint="eastAsia"/>
          <w:b/>
          <w:color w:val="0F2443"/>
          <w:sz w:val="22"/>
        </w:rPr>
        <w:t>薪酬待遇</w:t>
      </w:r>
      <w:r w:rsidRPr="00122233">
        <w:rPr>
          <w:rFonts w:ascii="华文细黑" w:eastAsia="华文细黑" w:hAnsi="华文细黑" w:cs="Times" w:hint="eastAsia"/>
          <w:b/>
          <w:color w:val="0F2443"/>
          <w:sz w:val="22"/>
        </w:rPr>
        <w:t>：</w:t>
      </w:r>
      <w:r w:rsidR="00ED772D">
        <w:rPr>
          <w:rFonts w:ascii="华文细黑" w:eastAsia="华文细黑" w:hAnsi="华文细黑" w:cs="Times" w:hint="eastAsia"/>
          <w:color w:val="0F2443"/>
          <w:sz w:val="22"/>
        </w:rPr>
        <w:t>3</w:t>
      </w:r>
      <w:r w:rsidRPr="00BE32B8">
        <w:rPr>
          <w:rFonts w:ascii="华文细黑" w:eastAsia="华文细黑" w:hAnsi="华文细黑" w:cs="Times" w:hint="eastAsia"/>
          <w:color w:val="0F2443"/>
          <w:sz w:val="22"/>
        </w:rPr>
        <w:t>000-</w:t>
      </w:r>
      <w:r w:rsidR="00ED772D">
        <w:rPr>
          <w:rFonts w:ascii="华文细黑" w:eastAsia="华文细黑" w:hAnsi="华文细黑" w:cs="Times" w:hint="eastAsia"/>
          <w:color w:val="0F2443"/>
          <w:sz w:val="22"/>
        </w:rPr>
        <w:t>4</w:t>
      </w:r>
      <w:r w:rsidRPr="00BE32B8">
        <w:rPr>
          <w:rFonts w:ascii="华文细黑" w:eastAsia="华文细黑" w:hAnsi="华文细黑" w:cs="Times" w:hint="eastAsia"/>
          <w:color w:val="0F2443"/>
          <w:sz w:val="22"/>
        </w:rPr>
        <w:t>000元/月，技术培训（</w:t>
      </w:r>
      <w:r w:rsidRPr="00BE32B8">
        <w:rPr>
          <w:rFonts w:ascii="华文细黑" w:eastAsia="华文细黑" w:hAnsi="华文细黑" w:cs="Times"/>
          <w:color w:val="0F2443"/>
          <w:sz w:val="22"/>
        </w:rPr>
        <w:t>杭州</w:t>
      </w:r>
      <w:r w:rsidRPr="00BE32B8">
        <w:rPr>
          <w:rFonts w:ascii="华文细黑" w:eastAsia="华文细黑" w:hAnsi="华文细黑" w:cs="Times" w:hint="eastAsia"/>
          <w:color w:val="0F2443"/>
          <w:sz w:val="22"/>
        </w:rPr>
        <w:t>）</w:t>
      </w:r>
    </w:p>
    <w:p w:rsidR="004F1366" w:rsidRPr="00BE32B8" w:rsidRDefault="004F1366" w:rsidP="004F1366">
      <w:pPr>
        <w:widowControl/>
        <w:shd w:val="clear" w:color="auto" w:fill="FFFFFF"/>
        <w:snapToGrid w:val="0"/>
        <w:spacing w:line="450" w:lineRule="atLeast"/>
        <w:contextualSpacing/>
        <w:jc w:val="left"/>
        <w:rPr>
          <w:rFonts w:ascii="华文细黑" w:eastAsia="华文细黑" w:hAnsi="华文细黑" w:cs="宋体"/>
          <w:b/>
          <w:color w:val="333333"/>
          <w:kern w:val="0"/>
          <w:sz w:val="22"/>
        </w:rPr>
      </w:pPr>
      <w:r w:rsidRPr="00BE32B8">
        <w:rPr>
          <w:rFonts w:ascii="华文细黑" w:eastAsia="华文细黑" w:hAnsi="华文细黑" w:cs="宋体" w:hint="eastAsia"/>
          <w:b/>
          <w:color w:val="333333"/>
          <w:kern w:val="0"/>
          <w:sz w:val="22"/>
        </w:rPr>
        <w:t>岗位职责：</w:t>
      </w:r>
    </w:p>
    <w:p w:rsidR="00ED772D" w:rsidRPr="00B861B1"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1、</w:t>
      </w:r>
      <w:r w:rsidRPr="00B861B1">
        <w:rPr>
          <w:rFonts w:ascii="华文细黑" w:eastAsia="华文细黑" w:hAnsi="华文细黑" w:cs="Times" w:hint="eastAsia"/>
          <w:color w:val="0F2443"/>
          <w:sz w:val="22"/>
        </w:rPr>
        <w:t>熟悉各项实验方法，</w:t>
      </w:r>
      <w:r w:rsidRPr="00076D00">
        <w:rPr>
          <w:rFonts w:ascii="华文细黑" w:eastAsia="华文细黑" w:hAnsi="华文细黑" w:cs="Times" w:hint="eastAsia"/>
          <w:color w:val="0F2443"/>
          <w:sz w:val="22"/>
        </w:rPr>
        <w:t>严格按照实验程序操作，做好详细的实验记录工作</w:t>
      </w:r>
      <w:r w:rsidRPr="00B861B1">
        <w:rPr>
          <w:rFonts w:ascii="华文细黑" w:eastAsia="华文细黑" w:hAnsi="华文细黑" w:cs="Times" w:hint="eastAsia"/>
          <w:color w:val="0F2443"/>
          <w:sz w:val="22"/>
        </w:rPr>
        <w:t>；</w:t>
      </w:r>
    </w:p>
    <w:p w:rsidR="00ED772D" w:rsidRPr="00076D00"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2、</w:t>
      </w:r>
      <w:r w:rsidRPr="00076D00">
        <w:rPr>
          <w:rFonts w:ascii="华文细黑" w:eastAsia="华文细黑" w:hAnsi="华文细黑" w:cs="Times"/>
          <w:color w:val="0F2443"/>
          <w:sz w:val="22"/>
        </w:rPr>
        <w:t>负责分子</w:t>
      </w:r>
      <w:r w:rsidRPr="00076D00">
        <w:rPr>
          <w:rFonts w:ascii="华文细黑" w:eastAsia="华文细黑" w:hAnsi="华文细黑" w:cs="Times" w:hint="eastAsia"/>
          <w:color w:val="0F2443"/>
          <w:sz w:val="22"/>
        </w:rPr>
        <w:t>实验</w:t>
      </w:r>
      <w:r w:rsidRPr="00076D00">
        <w:rPr>
          <w:rFonts w:ascii="华文细黑" w:eastAsia="华文细黑" w:hAnsi="华文细黑" w:cs="Times"/>
          <w:color w:val="0F2443"/>
          <w:sz w:val="22"/>
        </w:rPr>
        <w:t>平台的常规试剂配制</w:t>
      </w:r>
      <w:r w:rsidRPr="00076D00">
        <w:rPr>
          <w:rFonts w:ascii="华文细黑" w:eastAsia="华文细黑" w:hAnsi="华文细黑" w:cs="Times" w:hint="eastAsia"/>
          <w:color w:val="0F2443"/>
          <w:sz w:val="22"/>
        </w:rPr>
        <w:t>；</w:t>
      </w:r>
    </w:p>
    <w:p w:rsidR="00ED772D"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sidRPr="00076D00">
        <w:rPr>
          <w:rFonts w:ascii="华文细黑" w:eastAsia="华文细黑" w:hAnsi="华文细黑" w:cs="Times" w:hint="eastAsia"/>
          <w:color w:val="0F2443"/>
          <w:sz w:val="22"/>
        </w:rPr>
        <w:t>3、独立完成基因测序的实验任务</w:t>
      </w:r>
      <w:r w:rsidRPr="00B861B1">
        <w:rPr>
          <w:rFonts w:ascii="华文细黑" w:eastAsia="华文细黑" w:hAnsi="华文细黑" w:cs="Times" w:hint="eastAsia"/>
          <w:color w:val="0F2443"/>
          <w:sz w:val="22"/>
        </w:rPr>
        <w:t>；</w:t>
      </w:r>
    </w:p>
    <w:p w:rsidR="00ED772D" w:rsidRPr="00076D00"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sidRPr="00076D00">
        <w:rPr>
          <w:rFonts w:ascii="华文细黑" w:eastAsia="华文细黑" w:hAnsi="华文细黑" w:cs="Times" w:hint="eastAsia"/>
          <w:color w:val="0F2443"/>
          <w:sz w:val="22"/>
        </w:rPr>
        <w:t>4、保证及时按成实验任务，达成组织目标；</w:t>
      </w:r>
    </w:p>
    <w:p w:rsidR="00ED772D" w:rsidRPr="00076D00"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sidRPr="00076D00">
        <w:rPr>
          <w:rFonts w:ascii="华文细黑" w:eastAsia="华文细黑" w:hAnsi="华文细黑" w:cs="Times" w:hint="eastAsia"/>
          <w:color w:val="0F2443"/>
          <w:sz w:val="22"/>
        </w:rPr>
        <w:t>5、积极参加专业培训，持续学习各种先进技术及知识，提高业务能力；</w:t>
      </w:r>
    </w:p>
    <w:p w:rsidR="00ED772D" w:rsidRPr="00B861B1"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6、</w:t>
      </w:r>
      <w:r w:rsidRPr="00076D00">
        <w:rPr>
          <w:rFonts w:ascii="华文细黑" w:eastAsia="华文细黑" w:hAnsi="华文细黑" w:cs="Times" w:hint="eastAsia"/>
          <w:color w:val="0F2443"/>
          <w:sz w:val="22"/>
        </w:rPr>
        <w:t>负责岗位相关仪器设备的使用及维护保养；</w:t>
      </w:r>
      <w:r w:rsidRPr="00B861B1">
        <w:rPr>
          <w:rFonts w:ascii="华文细黑" w:eastAsia="华文细黑" w:hAnsi="华文细黑" w:cs="Times" w:hint="eastAsia"/>
          <w:color w:val="0F2443"/>
          <w:sz w:val="22"/>
        </w:rPr>
        <w:t xml:space="preserve"> </w:t>
      </w:r>
    </w:p>
    <w:p w:rsidR="00ED772D" w:rsidRPr="00B861B1"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7、</w:t>
      </w:r>
      <w:r w:rsidRPr="00076D00">
        <w:rPr>
          <w:rFonts w:ascii="华文细黑" w:eastAsia="华文细黑" w:hAnsi="华文细黑" w:cs="Times" w:hint="eastAsia"/>
          <w:color w:val="0F2443"/>
          <w:sz w:val="22"/>
        </w:rPr>
        <w:t>协助</w:t>
      </w:r>
      <w:r w:rsidRPr="00076D00">
        <w:rPr>
          <w:rFonts w:ascii="华文细黑" w:eastAsia="华文细黑" w:hAnsi="华文细黑" w:cs="Times"/>
          <w:color w:val="0F2443"/>
          <w:sz w:val="22"/>
        </w:rPr>
        <w:t>分子</w:t>
      </w:r>
      <w:r w:rsidRPr="00076D00">
        <w:rPr>
          <w:rFonts w:ascii="华文细黑" w:eastAsia="华文细黑" w:hAnsi="华文细黑" w:cs="Times" w:hint="eastAsia"/>
          <w:color w:val="0F2443"/>
          <w:sz w:val="22"/>
        </w:rPr>
        <w:t>实验</w:t>
      </w:r>
      <w:r w:rsidRPr="00076D00">
        <w:rPr>
          <w:rFonts w:ascii="华文细黑" w:eastAsia="华文细黑" w:hAnsi="华文细黑" w:cs="Times"/>
          <w:color w:val="0F2443"/>
          <w:sz w:val="22"/>
        </w:rPr>
        <w:t>平台的日常管理及维护，做好相关日常维护记录；</w:t>
      </w:r>
      <w:r w:rsidRPr="00B861B1">
        <w:rPr>
          <w:rFonts w:ascii="华文细黑" w:eastAsia="华文细黑" w:hAnsi="华文细黑" w:cs="Times" w:hint="eastAsia"/>
          <w:color w:val="0F2443"/>
          <w:sz w:val="22"/>
        </w:rPr>
        <w:t>；</w:t>
      </w:r>
    </w:p>
    <w:p w:rsidR="00ED772D"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8、</w:t>
      </w:r>
      <w:r w:rsidRPr="00076D00">
        <w:rPr>
          <w:rFonts w:ascii="华文细黑" w:eastAsia="华文细黑" w:hAnsi="华文细黑" w:cs="Times"/>
          <w:color w:val="0F2443"/>
          <w:sz w:val="22"/>
        </w:rPr>
        <w:t>完成</w:t>
      </w:r>
      <w:r w:rsidRPr="00076D00">
        <w:rPr>
          <w:rFonts w:ascii="华文细黑" w:eastAsia="华文细黑" w:hAnsi="华文细黑" w:cs="Times" w:hint="eastAsia"/>
          <w:color w:val="0F2443"/>
          <w:sz w:val="22"/>
        </w:rPr>
        <w:t>上级</w:t>
      </w:r>
      <w:r w:rsidRPr="00076D00">
        <w:rPr>
          <w:rFonts w:ascii="华文细黑" w:eastAsia="华文细黑" w:hAnsi="华文细黑" w:cs="Times"/>
          <w:color w:val="0F2443"/>
          <w:sz w:val="22"/>
        </w:rPr>
        <w:t>交待的其它实验室相关任务</w:t>
      </w:r>
      <w:r w:rsidRPr="00B861B1">
        <w:rPr>
          <w:rFonts w:ascii="华文细黑" w:eastAsia="华文细黑" w:hAnsi="华文细黑" w:cs="Times" w:hint="eastAsia"/>
          <w:color w:val="0F2443"/>
          <w:sz w:val="22"/>
        </w:rPr>
        <w:t>；</w:t>
      </w:r>
    </w:p>
    <w:p w:rsidR="004F1366" w:rsidRPr="00122233" w:rsidRDefault="004F1366" w:rsidP="004F1366">
      <w:pPr>
        <w:widowControl/>
        <w:shd w:val="clear" w:color="auto" w:fill="FFFFFF"/>
        <w:snapToGrid w:val="0"/>
        <w:spacing w:line="450" w:lineRule="atLeast"/>
        <w:contextualSpacing/>
        <w:jc w:val="left"/>
        <w:rPr>
          <w:rFonts w:ascii="微软雅黑" w:eastAsia="微软雅黑" w:hAnsi="微软雅黑" w:cs="宋体"/>
          <w:b/>
          <w:color w:val="333333"/>
          <w:kern w:val="0"/>
          <w:szCs w:val="21"/>
        </w:rPr>
      </w:pPr>
      <w:r w:rsidRPr="00122233">
        <w:rPr>
          <w:rFonts w:ascii="微软雅黑" w:eastAsia="微软雅黑" w:hAnsi="微软雅黑" w:cs="宋体" w:hint="eastAsia"/>
          <w:b/>
          <w:color w:val="333333"/>
          <w:kern w:val="0"/>
          <w:szCs w:val="21"/>
        </w:rPr>
        <w:t>任职资格：</w:t>
      </w:r>
    </w:p>
    <w:p w:rsidR="00ED772D"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1、</w:t>
      </w:r>
      <w:r w:rsidRPr="00BE32B8">
        <w:rPr>
          <w:rFonts w:ascii="华文细黑" w:eastAsia="华文细黑" w:hAnsi="华文细黑" w:cs="Times" w:hint="eastAsia"/>
          <w:color w:val="0F2443"/>
          <w:sz w:val="22"/>
        </w:rPr>
        <w:t>本科以上学历</w:t>
      </w:r>
      <w:r>
        <w:rPr>
          <w:rFonts w:ascii="华文细黑" w:eastAsia="华文细黑" w:hAnsi="华文细黑" w:cs="Times" w:hint="eastAsia"/>
          <w:color w:val="0F2443"/>
          <w:sz w:val="22"/>
        </w:rPr>
        <w:t>（可接受应届生）</w:t>
      </w:r>
      <w:r w:rsidRPr="00BE32B8">
        <w:rPr>
          <w:rFonts w:ascii="华文细黑" w:eastAsia="华文细黑" w:hAnsi="华文细黑" w:cs="Times" w:hint="eastAsia"/>
          <w:color w:val="0F2443"/>
          <w:sz w:val="22"/>
        </w:rPr>
        <w:t>，</w:t>
      </w:r>
      <w:r w:rsidRPr="00851B77">
        <w:rPr>
          <w:rFonts w:ascii="华文细黑" w:eastAsia="华文细黑" w:hAnsi="华文细黑" w:cs="Times"/>
          <w:color w:val="0F2443"/>
          <w:sz w:val="22"/>
        </w:rPr>
        <w:t>分子生物学，</w:t>
      </w:r>
      <w:r>
        <w:rPr>
          <w:rFonts w:ascii="华文细黑" w:eastAsia="华文细黑" w:hAnsi="华文细黑" w:cs="Times" w:hint="eastAsia"/>
          <w:color w:val="0F2443"/>
          <w:sz w:val="22"/>
        </w:rPr>
        <w:t>微生物学</w:t>
      </w:r>
      <w:r w:rsidRPr="00851B77">
        <w:rPr>
          <w:rFonts w:ascii="华文细黑" w:eastAsia="华文细黑" w:hAnsi="华文细黑" w:cs="Times"/>
          <w:color w:val="0F2443"/>
          <w:sz w:val="22"/>
        </w:rPr>
        <w:t>，</w:t>
      </w:r>
      <w:r>
        <w:rPr>
          <w:rFonts w:ascii="华文细黑" w:eastAsia="华文细黑" w:hAnsi="华文细黑" w:cs="Times" w:hint="eastAsia"/>
          <w:color w:val="0F2443"/>
          <w:sz w:val="22"/>
        </w:rPr>
        <w:t>细胞生物学</w:t>
      </w:r>
      <w:r w:rsidRPr="00851B77">
        <w:rPr>
          <w:rFonts w:ascii="华文细黑" w:eastAsia="华文细黑" w:hAnsi="华文细黑" w:cs="Times"/>
          <w:color w:val="0F2443"/>
          <w:sz w:val="22"/>
        </w:rPr>
        <w:t>等相关</w:t>
      </w:r>
      <w:r w:rsidRPr="00BE32B8">
        <w:rPr>
          <w:rFonts w:ascii="华文细黑" w:eastAsia="华文细黑" w:hAnsi="华文细黑" w:cs="Times" w:hint="eastAsia"/>
          <w:color w:val="0F2443"/>
          <w:sz w:val="22"/>
        </w:rPr>
        <w:t>专业</w:t>
      </w:r>
      <w:r>
        <w:rPr>
          <w:rFonts w:ascii="华文细黑" w:eastAsia="华文细黑" w:hAnsi="华文细黑" w:cs="Times" w:hint="eastAsia"/>
          <w:color w:val="0F2443"/>
          <w:sz w:val="22"/>
        </w:rPr>
        <w:t>；</w:t>
      </w:r>
    </w:p>
    <w:p w:rsidR="00ED772D"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sidRPr="00BE32B8">
        <w:rPr>
          <w:rFonts w:ascii="华文细黑" w:eastAsia="华文细黑" w:hAnsi="华文细黑" w:cs="Times" w:hint="eastAsia"/>
          <w:color w:val="0F2443"/>
          <w:sz w:val="22"/>
        </w:rPr>
        <w:t>2、</w:t>
      </w:r>
      <w:r w:rsidRPr="00076D00">
        <w:rPr>
          <w:rFonts w:ascii="华文细黑" w:eastAsia="华文细黑" w:hAnsi="华文细黑" w:cs="Times" w:hint="eastAsia"/>
          <w:color w:val="0F2443"/>
          <w:sz w:val="22"/>
        </w:rPr>
        <w:t>有分子生物学实验经验者优先</w:t>
      </w:r>
      <w:r w:rsidRPr="00851B77">
        <w:rPr>
          <w:rFonts w:ascii="华文细黑" w:eastAsia="华文细黑" w:hAnsi="华文细黑" w:cs="Times"/>
          <w:color w:val="0F2443"/>
          <w:sz w:val="22"/>
        </w:rPr>
        <w:t>；</w:t>
      </w:r>
    </w:p>
    <w:p w:rsidR="00ED772D" w:rsidRPr="00B861B1"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3、</w:t>
      </w:r>
      <w:r w:rsidRPr="00B861B1">
        <w:rPr>
          <w:rFonts w:ascii="华文细黑" w:eastAsia="华文细黑" w:hAnsi="华文细黑" w:cs="Times"/>
          <w:color w:val="0F2443"/>
          <w:sz w:val="22"/>
        </w:rPr>
        <w:t>熟练掌握word、excel、PPT等office办公软件；</w:t>
      </w:r>
    </w:p>
    <w:p w:rsidR="00ED772D" w:rsidRDefault="00ED772D" w:rsidP="00ED772D">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4</w:t>
      </w:r>
      <w:r w:rsidRPr="00BE32B8">
        <w:rPr>
          <w:rFonts w:ascii="华文细黑" w:eastAsia="华文细黑" w:hAnsi="华文细黑" w:cs="Times" w:hint="eastAsia"/>
          <w:color w:val="0F2443"/>
          <w:sz w:val="22"/>
        </w:rPr>
        <w:t>、</w:t>
      </w:r>
      <w:r>
        <w:rPr>
          <w:rFonts w:ascii="华文细黑" w:eastAsia="华文细黑" w:hAnsi="华文细黑" w:cs="Times" w:hint="eastAsia"/>
          <w:color w:val="0F2443"/>
          <w:sz w:val="22"/>
        </w:rPr>
        <w:t>熟练操作实验步骤；</w:t>
      </w:r>
    </w:p>
    <w:p w:rsidR="004F1366" w:rsidRPr="00ED772D" w:rsidRDefault="00ED772D" w:rsidP="004F1366">
      <w:pPr>
        <w:widowControl/>
        <w:shd w:val="clear" w:color="auto" w:fill="FFFFFF"/>
        <w:snapToGrid w:val="0"/>
        <w:spacing w:line="450" w:lineRule="atLeast"/>
        <w:contextualSpacing/>
        <w:jc w:val="left"/>
        <w:rPr>
          <w:rFonts w:ascii="华文细黑" w:eastAsia="华文细黑" w:hAnsi="华文细黑" w:cs="Times"/>
          <w:color w:val="0F2443"/>
          <w:sz w:val="22"/>
        </w:rPr>
      </w:pPr>
      <w:r>
        <w:rPr>
          <w:rFonts w:ascii="华文细黑" w:eastAsia="华文细黑" w:hAnsi="华文细黑" w:cs="Times" w:hint="eastAsia"/>
          <w:color w:val="0F2443"/>
          <w:sz w:val="22"/>
        </w:rPr>
        <w:t>5、</w:t>
      </w:r>
      <w:r w:rsidRPr="00851B77">
        <w:rPr>
          <w:rFonts w:ascii="华文细黑" w:eastAsia="华文细黑" w:hAnsi="华文细黑" w:cs="Times"/>
          <w:color w:val="0F2443"/>
          <w:sz w:val="22"/>
        </w:rPr>
        <w:t>善于沟通，</w:t>
      </w:r>
      <w:r w:rsidRPr="00BE32B8">
        <w:rPr>
          <w:rFonts w:ascii="华文细黑" w:eastAsia="华文细黑" w:hAnsi="华文细黑" w:cs="Times" w:hint="eastAsia"/>
          <w:color w:val="0F2443"/>
          <w:sz w:val="22"/>
        </w:rPr>
        <w:t>责</w:t>
      </w:r>
      <w:r w:rsidRPr="00851B77">
        <w:rPr>
          <w:rFonts w:ascii="华文细黑" w:eastAsia="华文细黑" w:hAnsi="华文细黑" w:cs="Times"/>
          <w:color w:val="0F2443"/>
          <w:sz w:val="22"/>
        </w:rPr>
        <w:t>任心</w:t>
      </w:r>
      <w:r>
        <w:rPr>
          <w:rFonts w:ascii="华文细黑" w:eastAsia="华文细黑" w:hAnsi="华文细黑" w:cs="Times" w:hint="eastAsia"/>
          <w:color w:val="0F2443"/>
          <w:sz w:val="22"/>
        </w:rPr>
        <w:t>强，有耐心，积极主动</w:t>
      </w:r>
      <w:r w:rsidRPr="00851B77">
        <w:rPr>
          <w:rFonts w:ascii="华文细黑" w:eastAsia="华文细黑" w:hAnsi="华文细黑" w:cs="Times"/>
          <w:color w:val="0F2443"/>
          <w:sz w:val="22"/>
        </w:rPr>
        <w:t>具有</w:t>
      </w:r>
      <w:r w:rsidRPr="00BE32B8">
        <w:rPr>
          <w:rFonts w:ascii="华文细黑" w:eastAsia="华文细黑" w:hAnsi="华文细黑" w:cs="Times" w:hint="eastAsia"/>
          <w:color w:val="0F2443"/>
          <w:sz w:val="22"/>
        </w:rPr>
        <w:t>团队</w:t>
      </w:r>
      <w:r>
        <w:rPr>
          <w:rFonts w:ascii="华文细黑" w:eastAsia="华文细黑" w:hAnsi="华文细黑" w:cs="Times"/>
          <w:color w:val="0F2443"/>
          <w:sz w:val="22"/>
        </w:rPr>
        <w:t>合作</w:t>
      </w:r>
      <w:r>
        <w:rPr>
          <w:rFonts w:ascii="华文细黑" w:eastAsia="华文细黑" w:hAnsi="华文细黑" w:cs="Times" w:hint="eastAsia"/>
          <w:color w:val="0F2443"/>
          <w:sz w:val="22"/>
        </w:rPr>
        <w:t>精神；</w:t>
      </w:r>
    </w:p>
    <w:p w:rsidR="004F1366" w:rsidRPr="00D94E74" w:rsidRDefault="004F1366" w:rsidP="004F1366">
      <w:pPr>
        <w:rPr>
          <w:rFonts w:ascii="华文细黑" w:eastAsia="华文细黑" w:hAnsi="华文细黑"/>
          <w:color w:val="323232"/>
          <w:sz w:val="24"/>
        </w:rPr>
      </w:pPr>
      <w:r w:rsidRPr="00D94E74">
        <w:rPr>
          <w:rFonts w:ascii="华文细黑" w:eastAsia="华文细黑" w:hAnsi="华文细黑" w:hint="eastAsia"/>
          <w:color w:val="323232"/>
          <w:sz w:val="24"/>
        </w:rPr>
        <w:t>联系我们：</w:t>
      </w:r>
    </w:p>
    <w:p w:rsidR="004F1366" w:rsidRPr="003E51DE" w:rsidRDefault="004F1366" w:rsidP="004F1366">
      <w:pPr>
        <w:pStyle w:val="a6"/>
        <w:numPr>
          <w:ilvl w:val="0"/>
          <w:numId w:val="11"/>
        </w:numPr>
        <w:ind w:firstLineChars="0"/>
        <w:rPr>
          <w:rFonts w:ascii="华文细黑" w:eastAsia="华文细黑" w:hAnsi="华文细黑"/>
          <w:color w:val="323232"/>
          <w:sz w:val="22"/>
        </w:rPr>
      </w:pPr>
      <w:r w:rsidRPr="003E51DE">
        <w:rPr>
          <w:rFonts w:ascii="华文细黑" w:eastAsia="华文细黑" w:hAnsi="华文细黑" w:hint="eastAsia"/>
          <w:color w:val="323232"/>
          <w:sz w:val="22"/>
        </w:rPr>
        <w:t>投送简历前，请确认您基本符合我们岗位要求；</w:t>
      </w:r>
    </w:p>
    <w:p w:rsidR="004F1366" w:rsidRDefault="004F1366" w:rsidP="004F1366">
      <w:pPr>
        <w:pStyle w:val="a6"/>
        <w:numPr>
          <w:ilvl w:val="0"/>
          <w:numId w:val="11"/>
        </w:numPr>
        <w:ind w:firstLineChars="0"/>
        <w:rPr>
          <w:rFonts w:ascii="华文细黑" w:eastAsia="华文细黑" w:hAnsi="华文细黑"/>
          <w:color w:val="323232"/>
          <w:sz w:val="22"/>
        </w:rPr>
      </w:pPr>
      <w:r w:rsidRPr="003E51DE">
        <w:rPr>
          <w:rFonts w:ascii="华文细黑" w:eastAsia="华文细黑" w:hAnsi="华文细黑" w:hint="eastAsia"/>
          <w:color w:val="323232"/>
          <w:sz w:val="22"/>
        </w:rPr>
        <w:t>请将简历发送至：</w:t>
      </w:r>
      <w:r w:rsidRPr="0048538C">
        <w:rPr>
          <w:rFonts w:ascii="Times New Roman" w:eastAsia="华文细黑" w:hAnsi="Times New Roman" w:cs="Times New Roman"/>
          <w:color w:val="323232"/>
          <w:sz w:val="22"/>
        </w:rPr>
        <w:t>hr@clinbytes.com</w:t>
      </w:r>
    </w:p>
    <w:p w:rsidR="004F1366" w:rsidRPr="004F1366" w:rsidRDefault="004F1366" w:rsidP="004F1366">
      <w:pPr>
        <w:pStyle w:val="a6"/>
        <w:numPr>
          <w:ilvl w:val="0"/>
          <w:numId w:val="11"/>
        </w:numPr>
        <w:ind w:firstLineChars="0"/>
        <w:rPr>
          <w:rFonts w:ascii="华文细黑" w:eastAsia="华文细黑" w:hAnsi="华文细黑"/>
          <w:color w:val="323232"/>
          <w:sz w:val="22"/>
        </w:rPr>
      </w:pPr>
      <w:r w:rsidRPr="003E51DE">
        <w:rPr>
          <w:rFonts w:ascii="华文细黑" w:eastAsia="华文细黑" w:hAnsi="华文细黑" w:hint="eastAsia"/>
          <w:color w:val="323232"/>
          <w:sz w:val="22"/>
        </w:rPr>
        <w:t>邮件标题：“</w:t>
      </w:r>
      <w:r>
        <w:rPr>
          <w:rFonts w:ascii="华文细黑" w:eastAsia="华文细黑" w:hAnsi="华文细黑" w:hint="eastAsia"/>
          <w:color w:val="323232"/>
          <w:sz w:val="22"/>
        </w:rPr>
        <w:t>学校名称</w:t>
      </w:r>
      <w:r w:rsidRPr="004F1366">
        <w:rPr>
          <w:rFonts w:ascii="华文细黑" w:eastAsia="华文细黑" w:hAnsi="华文细黑" w:hint="eastAsia"/>
          <w:color w:val="323232"/>
          <w:sz w:val="22"/>
        </w:rPr>
        <w:t>+</w:t>
      </w:r>
      <w:r>
        <w:rPr>
          <w:rFonts w:ascii="华文细黑" w:eastAsia="华文细黑" w:hAnsi="华文细黑" w:hint="eastAsia"/>
          <w:color w:val="323232"/>
          <w:sz w:val="22"/>
        </w:rPr>
        <w:t>应聘岗位+</w:t>
      </w:r>
      <w:r w:rsidRPr="004F1366">
        <w:rPr>
          <w:rFonts w:ascii="华文细黑" w:eastAsia="华文细黑" w:hAnsi="华文细黑" w:hint="eastAsia"/>
          <w:color w:val="323232"/>
          <w:sz w:val="22"/>
        </w:rPr>
        <w:t>姓名”</w:t>
      </w:r>
    </w:p>
    <w:p w:rsidR="004F1366" w:rsidRDefault="004F1366" w:rsidP="004F1366">
      <w:pPr>
        <w:rPr>
          <w:rFonts w:ascii="华文细黑" w:eastAsia="华文细黑" w:hAnsi="华文细黑"/>
          <w:color w:val="323232"/>
          <w:sz w:val="22"/>
        </w:rPr>
      </w:pPr>
    </w:p>
    <w:p w:rsidR="004F1366" w:rsidRPr="00D94E74" w:rsidRDefault="004F1366" w:rsidP="004F1366">
      <w:pPr>
        <w:rPr>
          <w:rFonts w:ascii="华文细黑" w:eastAsia="华文细黑" w:hAnsi="华文细黑"/>
          <w:color w:val="323232"/>
          <w:sz w:val="24"/>
        </w:rPr>
      </w:pPr>
      <w:r w:rsidRPr="00D94E74">
        <w:rPr>
          <w:rFonts w:ascii="华文细黑" w:eastAsia="华文细黑" w:hAnsi="华文细黑" w:hint="eastAsia"/>
          <w:color w:val="323232"/>
          <w:sz w:val="24"/>
        </w:rPr>
        <w:t>加入我们：</w:t>
      </w:r>
    </w:p>
    <w:p w:rsidR="004F1366" w:rsidRPr="00652D1C" w:rsidRDefault="004F1366" w:rsidP="004F1366">
      <w:pPr>
        <w:pStyle w:val="a6"/>
        <w:numPr>
          <w:ilvl w:val="0"/>
          <w:numId w:val="12"/>
        </w:numPr>
        <w:ind w:firstLineChars="0"/>
        <w:rPr>
          <w:rFonts w:ascii="华文细黑" w:eastAsia="华文细黑" w:hAnsi="华文细黑"/>
          <w:color w:val="323232"/>
          <w:sz w:val="22"/>
        </w:rPr>
      </w:pPr>
      <w:r w:rsidRPr="00652D1C">
        <w:rPr>
          <w:rFonts w:ascii="华文细黑" w:eastAsia="华文细黑" w:hAnsi="华文细黑" w:hint="eastAsia"/>
          <w:color w:val="323232"/>
          <w:sz w:val="22"/>
        </w:rPr>
        <w:t>我们提供给</w:t>
      </w:r>
      <w:r>
        <w:rPr>
          <w:rFonts w:ascii="华文细黑" w:eastAsia="华文细黑" w:hAnsi="华文细黑" w:hint="eastAsia"/>
          <w:color w:val="323232"/>
          <w:sz w:val="22"/>
        </w:rPr>
        <w:t>您</w:t>
      </w:r>
      <w:r w:rsidRPr="00652D1C">
        <w:rPr>
          <w:rFonts w:ascii="华文细黑" w:eastAsia="华文细黑" w:hAnsi="华文细黑" w:hint="eastAsia"/>
          <w:color w:val="323232"/>
          <w:sz w:val="22"/>
        </w:rPr>
        <w:t>的不仅仅是一份工作，更是一</w:t>
      </w:r>
      <w:r>
        <w:rPr>
          <w:rFonts w:ascii="华文细黑" w:eastAsia="华文细黑" w:hAnsi="华文细黑" w:hint="eastAsia"/>
          <w:color w:val="323232"/>
          <w:sz w:val="22"/>
        </w:rPr>
        <w:t>个</w:t>
      </w:r>
      <w:r w:rsidRPr="00652D1C">
        <w:rPr>
          <w:rFonts w:ascii="华文细黑" w:eastAsia="华文细黑" w:hAnsi="华文细黑" w:hint="eastAsia"/>
          <w:color w:val="323232"/>
          <w:sz w:val="22"/>
        </w:rPr>
        <w:t>专业领域的知识补给站；</w:t>
      </w:r>
    </w:p>
    <w:p w:rsidR="004F1366" w:rsidRPr="00652D1C" w:rsidRDefault="004F1366" w:rsidP="004F1366">
      <w:pPr>
        <w:pStyle w:val="a6"/>
        <w:numPr>
          <w:ilvl w:val="0"/>
          <w:numId w:val="12"/>
        </w:numPr>
        <w:ind w:firstLineChars="0"/>
        <w:rPr>
          <w:rFonts w:ascii="华文细黑" w:eastAsia="华文细黑" w:hAnsi="华文细黑"/>
          <w:color w:val="323232"/>
          <w:sz w:val="22"/>
        </w:rPr>
      </w:pPr>
      <w:r w:rsidRPr="00652D1C">
        <w:rPr>
          <w:rFonts w:ascii="华文细黑" w:eastAsia="华文细黑" w:hAnsi="华文细黑" w:hint="eastAsia"/>
          <w:color w:val="323232"/>
          <w:sz w:val="22"/>
        </w:rPr>
        <w:t>我们</w:t>
      </w:r>
      <w:r>
        <w:rPr>
          <w:rFonts w:ascii="华文细黑" w:eastAsia="华文细黑" w:hAnsi="华文细黑" w:hint="eastAsia"/>
          <w:color w:val="323232"/>
          <w:sz w:val="22"/>
        </w:rPr>
        <w:t>为了共同的目标聚集在一起</w:t>
      </w:r>
      <w:r w:rsidRPr="00652D1C">
        <w:rPr>
          <w:rFonts w:ascii="华文细黑" w:eastAsia="华文细黑" w:hAnsi="华文细黑" w:hint="eastAsia"/>
          <w:color w:val="323232"/>
          <w:sz w:val="22"/>
        </w:rPr>
        <w:t>，快乐生活</w:t>
      </w:r>
      <w:r w:rsidRPr="006D093C">
        <w:rPr>
          <w:rFonts w:ascii="华文细黑" w:eastAsia="华文细黑" w:hAnsi="华文细黑" w:hint="eastAsia"/>
          <w:color w:val="323232"/>
          <w:sz w:val="22"/>
        </w:rPr>
        <w:t>，</w:t>
      </w:r>
      <w:r w:rsidRPr="00652D1C">
        <w:rPr>
          <w:rFonts w:ascii="华文细黑" w:eastAsia="华文细黑" w:hAnsi="华文细黑" w:hint="eastAsia"/>
          <w:color w:val="323232"/>
          <w:sz w:val="22"/>
        </w:rPr>
        <w:t>快乐工作；</w:t>
      </w:r>
    </w:p>
    <w:p w:rsidR="004F1366" w:rsidRPr="00652D1C" w:rsidRDefault="004F1366" w:rsidP="004F1366">
      <w:pPr>
        <w:pStyle w:val="a6"/>
        <w:numPr>
          <w:ilvl w:val="0"/>
          <w:numId w:val="12"/>
        </w:numPr>
        <w:ind w:firstLineChars="0"/>
        <w:rPr>
          <w:rFonts w:ascii="华文细黑" w:eastAsia="华文细黑" w:hAnsi="华文细黑"/>
          <w:color w:val="323232"/>
          <w:sz w:val="22"/>
        </w:rPr>
      </w:pPr>
      <w:r w:rsidRPr="00652D1C">
        <w:rPr>
          <w:rFonts w:ascii="华文细黑" w:eastAsia="华文细黑" w:hAnsi="华文细黑" w:hint="eastAsia"/>
          <w:color w:val="323232"/>
          <w:sz w:val="22"/>
        </w:rPr>
        <w:t>我们从不拖欠员工薪水，发薪</w:t>
      </w:r>
      <w:r>
        <w:rPr>
          <w:rFonts w:ascii="华文细黑" w:eastAsia="华文细黑" w:hAnsi="华文细黑" w:hint="eastAsia"/>
          <w:color w:val="323232"/>
          <w:sz w:val="22"/>
        </w:rPr>
        <w:t>日</w:t>
      </w:r>
      <w:r w:rsidRPr="00652D1C">
        <w:rPr>
          <w:rFonts w:ascii="华文细黑" w:eastAsia="华文细黑" w:hAnsi="华文细黑" w:hint="eastAsia"/>
          <w:color w:val="323232"/>
          <w:sz w:val="22"/>
        </w:rPr>
        <w:t>遇到节假日还会提前发放；</w:t>
      </w:r>
    </w:p>
    <w:p w:rsidR="004F1366" w:rsidRPr="00652D1C" w:rsidRDefault="004F1366" w:rsidP="004F1366">
      <w:pPr>
        <w:pStyle w:val="a6"/>
        <w:numPr>
          <w:ilvl w:val="0"/>
          <w:numId w:val="12"/>
        </w:numPr>
        <w:ind w:firstLineChars="0"/>
        <w:rPr>
          <w:rFonts w:ascii="华文细黑" w:eastAsia="华文细黑" w:hAnsi="华文细黑"/>
          <w:color w:val="323232"/>
          <w:sz w:val="22"/>
        </w:rPr>
      </w:pPr>
      <w:r w:rsidRPr="00652D1C">
        <w:rPr>
          <w:rFonts w:ascii="华文细黑" w:eastAsia="华文细黑" w:hAnsi="华文细黑" w:hint="eastAsia"/>
          <w:color w:val="323232"/>
          <w:sz w:val="22"/>
        </w:rPr>
        <w:lastRenderedPageBreak/>
        <w:t>我们会不定期组织活动，享受工作，享受生活，共同交流；</w:t>
      </w:r>
    </w:p>
    <w:p w:rsidR="004F1366" w:rsidRPr="004F1366" w:rsidRDefault="004F1366" w:rsidP="004F1366">
      <w:pPr>
        <w:pStyle w:val="a6"/>
        <w:numPr>
          <w:ilvl w:val="0"/>
          <w:numId w:val="12"/>
        </w:numPr>
        <w:ind w:firstLineChars="0"/>
        <w:rPr>
          <w:rFonts w:ascii="华文细黑" w:eastAsia="华文细黑" w:hAnsi="华文细黑"/>
          <w:color w:val="323232"/>
          <w:sz w:val="22"/>
        </w:rPr>
      </w:pPr>
      <w:r w:rsidRPr="00652D1C">
        <w:rPr>
          <w:rFonts w:ascii="华文细黑" w:eastAsia="华文细黑" w:hAnsi="华文细黑" w:hint="eastAsia"/>
          <w:color w:val="323232"/>
          <w:sz w:val="22"/>
        </w:rPr>
        <w:t>我们有多元化的培训平台，从国内</w:t>
      </w:r>
      <w:r>
        <w:rPr>
          <w:rFonts w:ascii="华文细黑" w:eastAsia="华文细黑" w:hAnsi="华文细黑" w:hint="eastAsia"/>
          <w:color w:val="323232"/>
          <w:sz w:val="22"/>
        </w:rPr>
        <w:t>中心</w:t>
      </w:r>
      <w:r w:rsidRPr="00652D1C">
        <w:rPr>
          <w:rFonts w:ascii="华文细黑" w:eastAsia="华文细黑" w:hAnsi="华文细黑" w:hint="eastAsia"/>
          <w:color w:val="323232"/>
          <w:sz w:val="22"/>
        </w:rPr>
        <w:t>实验室，到</w:t>
      </w:r>
      <w:r>
        <w:rPr>
          <w:rFonts w:ascii="华文细黑" w:eastAsia="华文细黑" w:hAnsi="华文细黑" w:hint="eastAsia"/>
          <w:color w:val="323232"/>
          <w:sz w:val="22"/>
        </w:rPr>
        <w:t>国外</w:t>
      </w:r>
      <w:r w:rsidRPr="00652D1C">
        <w:rPr>
          <w:rFonts w:ascii="华文细黑" w:eastAsia="华文细黑" w:hAnsi="华文细黑" w:hint="eastAsia"/>
          <w:color w:val="323232"/>
          <w:sz w:val="22"/>
        </w:rPr>
        <w:t>休斯顿</w:t>
      </w:r>
      <w:r>
        <w:rPr>
          <w:rFonts w:ascii="华文细黑" w:eastAsia="华文细黑" w:hAnsi="华文细黑" w:hint="eastAsia"/>
          <w:color w:val="323232"/>
          <w:sz w:val="22"/>
        </w:rPr>
        <w:t>培训站。</w:t>
      </w:r>
    </w:p>
    <w:sectPr w:rsidR="004F1366" w:rsidRPr="004F1366" w:rsidSect="00625D11">
      <w:headerReference w:type="default" r:id="rId7"/>
      <w:footerReference w:type="default" r:id="rId8"/>
      <w:pgSz w:w="11906" w:h="16838"/>
      <w:pgMar w:top="851" w:right="1800" w:bottom="426" w:left="1800" w:header="170" w:footer="28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A74" w:rsidRDefault="007B5A74" w:rsidP="004D035A">
      <w:r>
        <w:separator/>
      </w:r>
    </w:p>
  </w:endnote>
  <w:endnote w:type="continuationSeparator" w:id="1">
    <w:p w:rsidR="007B5A74" w:rsidRDefault="007B5A74" w:rsidP="004D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11" w:rsidRDefault="00625D11">
    <w:pPr>
      <w:pStyle w:val="a5"/>
    </w:pPr>
    <w:r>
      <w:rPr>
        <w:rFonts w:hint="eastAsia"/>
      </w:rPr>
      <w:t>Clinbytes, Inc.</w:t>
    </w:r>
  </w:p>
  <w:p w:rsidR="00625D11" w:rsidRDefault="00625D11">
    <w:pPr>
      <w:pStyle w:val="a5"/>
    </w:pPr>
    <w:r>
      <w:rPr>
        <w:rFonts w:hint="eastAsia"/>
      </w:rPr>
      <w:t xml:space="preserve">Add: </w:t>
    </w:r>
    <w:r>
      <w:rPr>
        <w:rFonts w:hint="eastAsia"/>
      </w:rPr>
      <w:t>浙江</w:t>
    </w:r>
    <w:r>
      <w:rPr>
        <w:rFonts w:hint="eastAsia"/>
      </w:rPr>
      <w:t xml:space="preserve"> </w:t>
    </w:r>
    <w:r>
      <w:rPr>
        <w:rFonts w:hint="eastAsia"/>
      </w:rPr>
      <w:t>杭州下沙经济技术开发区</w:t>
    </w:r>
    <w:r>
      <w:rPr>
        <w:rFonts w:hint="eastAsia"/>
      </w:rPr>
      <w:t>6</w:t>
    </w:r>
    <w:r>
      <w:rPr>
        <w:rFonts w:hint="eastAsia"/>
      </w:rPr>
      <w:t>号大街</w:t>
    </w:r>
    <w:r>
      <w:rPr>
        <w:rFonts w:hint="eastAsia"/>
      </w:rPr>
      <w:t>452</w:t>
    </w:r>
    <w:r>
      <w:rPr>
        <w:rFonts w:hint="eastAsia"/>
      </w:rPr>
      <w:t>号高科技孵化器</w:t>
    </w:r>
    <w:r>
      <w:rPr>
        <w:rFonts w:hint="eastAsia"/>
      </w:rPr>
      <w:t>2</w:t>
    </w:r>
    <w:r>
      <w:rPr>
        <w:rFonts w:hint="eastAsia"/>
      </w:rPr>
      <w:t>号楼</w:t>
    </w:r>
    <w:r>
      <w:rPr>
        <w:rFonts w:hint="eastAsia"/>
      </w:rPr>
      <w:t>12A&amp;C</w:t>
    </w:r>
    <w:r>
      <w:rPr>
        <w:rFonts w:hint="eastAsia"/>
      </w:rPr>
      <w:t>区</w:t>
    </w:r>
  </w:p>
  <w:p w:rsidR="00625D11" w:rsidRPr="00625D11" w:rsidRDefault="00625D11">
    <w:pPr>
      <w:pStyle w:val="a5"/>
    </w:pPr>
    <w:r>
      <w:rPr>
        <w:rFonts w:hint="eastAsia"/>
      </w:rPr>
      <w:t>Tel</w:t>
    </w:r>
    <w:r>
      <w:rPr>
        <w:rFonts w:hint="eastAsia"/>
      </w:rPr>
      <w:t>：</w:t>
    </w:r>
    <w:r>
      <w:rPr>
        <w:rFonts w:hint="eastAsia"/>
      </w:rPr>
      <w:t>0571-86781098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A74" w:rsidRDefault="007B5A74" w:rsidP="004D035A">
      <w:r>
        <w:separator/>
      </w:r>
    </w:p>
  </w:footnote>
  <w:footnote w:type="continuationSeparator" w:id="1">
    <w:p w:rsidR="007B5A74" w:rsidRDefault="007B5A74" w:rsidP="004D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11" w:rsidRDefault="00625D11" w:rsidP="00625D11">
    <w:pPr>
      <w:pStyle w:val="a3"/>
      <w:jc w:val="left"/>
    </w:pPr>
    <w:r>
      <w:rPr>
        <w:noProof/>
      </w:rPr>
      <w:drawing>
        <wp:inline distT="0" distB="0" distL="0" distR="0">
          <wp:extent cx="651789" cy="288000"/>
          <wp:effectExtent l="19050" t="0" r="0" b="0"/>
          <wp:docPr id="1" name="图片 0" descr="科宁生物logo-20151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宁生物logo-20151023.png"/>
                  <pic:cNvPicPr/>
                </pic:nvPicPr>
                <pic:blipFill>
                  <a:blip r:embed="rId1"/>
                  <a:stretch>
                    <a:fillRect/>
                  </a:stretch>
                </pic:blipFill>
                <pic:spPr>
                  <a:xfrm>
                    <a:off x="0" y="0"/>
                    <a:ext cx="651789" cy="288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8AC"/>
    <w:multiLevelType w:val="hybridMultilevel"/>
    <w:tmpl w:val="85D6D17E"/>
    <w:lvl w:ilvl="0" w:tplc="1D940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A529FB"/>
    <w:multiLevelType w:val="hybridMultilevel"/>
    <w:tmpl w:val="A73E9838"/>
    <w:lvl w:ilvl="0" w:tplc="9ED4A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6D15B6"/>
    <w:multiLevelType w:val="hybridMultilevel"/>
    <w:tmpl w:val="636CC166"/>
    <w:lvl w:ilvl="0" w:tplc="ACA4B2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2D4DFE"/>
    <w:multiLevelType w:val="hybridMultilevel"/>
    <w:tmpl w:val="9168B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5812FD"/>
    <w:multiLevelType w:val="hybridMultilevel"/>
    <w:tmpl w:val="3B78C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4B206E3"/>
    <w:multiLevelType w:val="hybridMultilevel"/>
    <w:tmpl w:val="4020606E"/>
    <w:lvl w:ilvl="0" w:tplc="869C8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EA4A2C"/>
    <w:multiLevelType w:val="hybridMultilevel"/>
    <w:tmpl w:val="9F3408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7887261"/>
    <w:multiLevelType w:val="hybridMultilevel"/>
    <w:tmpl w:val="78A6D8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69F485A"/>
    <w:multiLevelType w:val="hybridMultilevel"/>
    <w:tmpl w:val="DED670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EB534B"/>
    <w:multiLevelType w:val="hybridMultilevel"/>
    <w:tmpl w:val="466853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9040765"/>
    <w:multiLevelType w:val="hybridMultilevel"/>
    <w:tmpl w:val="9146D5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914377F"/>
    <w:multiLevelType w:val="hybridMultilevel"/>
    <w:tmpl w:val="E04AFBBA"/>
    <w:lvl w:ilvl="0" w:tplc="33DAA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9473C7"/>
    <w:multiLevelType w:val="hybridMultilevel"/>
    <w:tmpl w:val="AE30F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5"/>
  </w:num>
  <w:num w:numId="5">
    <w:abstractNumId w:val="8"/>
  </w:num>
  <w:num w:numId="6">
    <w:abstractNumId w:val="0"/>
  </w:num>
  <w:num w:numId="7">
    <w:abstractNumId w:val="7"/>
  </w:num>
  <w:num w:numId="8">
    <w:abstractNumId w:val="11"/>
  </w:num>
  <w:num w:numId="9">
    <w:abstractNumId w:val="6"/>
  </w:num>
  <w:num w:numId="10">
    <w:abstractNumId w:val="1"/>
  </w:num>
  <w:num w:numId="11">
    <w:abstractNumId w:val="1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907"/>
    <w:rsid w:val="00032547"/>
    <w:rsid w:val="00060627"/>
    <w:rsid w:val="00063792"/>
    <w:rsid w:val="00083C4A"/>
    <w:rsid w:val="000A0603"/>
    <w:rsid w:val="000F38AD"/>
    <w:rsid w:val="00190051"/>
    <w:rsid w:val="00190E3B"/>
    <w:rsid w:val="001F334D"/>
    <w:rsid w:val="00204F27"/>
    <w:rsid w:val="00220AAC"/>
    <w:rsid w:val="00252907"/>
    <w:rsid w:val="00265A09"/>
    <w:rsid w:val="002723B3"/>
    <w:rsid w:val="00283DBC"/>
    <w:rsid w:val="002B43A8"/>
    <w:rsid w:val="002E20CB"/>
    <w:rsid w:val="00344F87"/>
    <w:rsid w:val="003E51DE"/>
    <w:rsid w:val="00436111"/>
    <w:rsid w:val="00440F1B"/>
    <w:rsid w:val="00452766"/>
    <w:rsid w:val="00480529"/>
    <w:rsid w:val="0048538C"/>
    <w:rsid w:val="004A7B8B"/>
    <w:rsid w:val="004C1483"/>
    <w:rsid w:val="004D035A"/>
    <w:rsid w:val="004F1366"/>
    <w:rsid w:val="00515AA2"/>
    <w:rsid w:val="005D48E6"/>
    <w:rsid w:val="00625D11"/>
    <w:rsid w:val="00645CBF"/>
    <w:rsid w:val="00652D1C"/>
    <w:rsid w:val="006533B8"/>
    <w:rsid w:val="00682514"/>
    <w:rsid w:val="00690A1A"/>
    <w:rsid w:val="006B46A6"/>
    <w:rsid w:val="006B54D8"/>
    <w:rsid w:val="006D093C"/>
    <w:rsid w:val="00737620"/>
    <w:rsid w:val="00741710"/>
    <w:rsid w:val="007B5A74"/>
    <w:rsid w:val="007D331C"/>
    <w:rsid w:val="007E01CC"/>
    <w:rsid w:val="00800534"/>
    <w:rsid w:val="008536FE"/>
    <w:rsid w:val="00863117"/>
    <w:rsid w:val="00893CC4"/>
    <w:rsid w:val="008B19DD"/>
    <w:rsid w:val="009235B3"/>
    <w:rsid w:val="00991907"/>
    <w:rsid w:val="00A51DD3"/>
    <w:rsid w:val="00A828CE"/>
    <w:rsid w:val="00AE06EB"/>
    <w:rsid w:val="00B3249E"/>
    <w:rsid w:val="00B3450A"/>
    <w:rsid w:val="00B42C4E"/>
    <w:rsid w:val="00B56A3D"/>
    <w:rsid w:val="00B63984"/>
    <w:rsid w:val="00BF36B0"/>
    <w:rsid w:val="00D85362"/>
    <w:rsid w:val="00D94E74"/>
    <w:rsid w:val="00E17CAF"/>
    <w:rsid w:val="00ED772D"/>
    <w:rsid w:val="00F10F1E"/>
    <w:rsid w:val="00F53896"/>
    <w:rsid w:val="00F7257C"/>
    <w:rsid w:val="00F77034"/>
    <w:rsid w:val="00F85818"/>
    <w:rsid w:val="00FA2776"/>
    <w:rsid w:val="00FD0D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3"/>
    <w:link w:val="3Char"/>
    <w:qFormat/>
    <w:rsid w:val="002723B3"/>
    <w:pPr>
      <w:pBdr>
        <w:bottom w:val="none" w:sz="0" w:space="0" w:color="auto"/>
      </w:pBdr>
      <w:jc w:val="both"/>
    </w:pPr>
    <w:rPr>
      <w:rFonts w:ascii="Times New Roman" w:eastAsia="宋体" w:hAnsi="Times New Roman" w:cs="Times New Roman"/>
    </w:rPr>
  </w:style>
  <w:style w:type="paragraph" w:styleId="a3">
    <w:name w:val="header"/>
    <w:basedOn w:val="a"/>
    <w:link w:val="Char"/>
    <w:uiPriority w:val="99"/>
    <w:semiHidden/>
    <w:unhideWhenUsed/>
    <w:rsid w:val="00272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23B3"/>
    <w:rPr>
      <w:sz w:val="18"/>
      <w:szCs w:val="18"/>
    </w:rPr>
  </w:style>
  <w:style w:type="character" w:customStyle="1" w:styleId="3Char">
    <w:name w:val="样式3 Char"/>
    <w:basedOn w:val="Char"/>
    <w:link w:val="3"/>
    <w:rsid w:val="002723B3"/>
    <w:rPr>
      <w:rFonts w:ascii="Times New Roman" w:eastAsia="宋体" w:hAnsi="Times New Roman" w:cs="Times New Roman"/>
    </w:rPr>
  </w:style>
  <w:style w:type="paragraph" w:customStyle="1" w:styleId="5">
    <w:name w:val="样式5"/>
    <w:basedOn w:val="a3"/>
    <w:link w:val="5Char"/>
    <w:qFormat/>
    <w:rsid w:val="002723B3"/>
    <w:pPr>
      <w:pBdr>
        <w:bottom w:val="none" w:sz="0" w:space="0" w:color="auto"/>
      </w:pBdr>
      <w:jc w:val="both"/>
    </w:pPr>
    <w:rPr>
      <w:rFonts w:ascii="微软雅黑" w:eastAsia="微软雅黑" w:hAnsi="微软雅黑" w:cs="Times New Roman"/>
    </w:rPr>
  </w:style>
  <w:style w:type="character" w:customStyle="1" w:styleId="5Char">
    <w:name w:val="样式5 Char"/>
    <w:basedOn w:val="Char"/>
    <w:link w:val="5"/>
    <w:rsid w:val="002723B3"/>
    <w:rPr>
      <w:rFonts w:ascii="微软雅黑" w:eastAsia="微软雅黑" w:hAnsi="微软雅黑" w:cs="Times New Roman"/>
    </w:rPr>
  </w:style>
  <w:style w:type="paragraph" w:styleId="a4">
    <w:name w:val="Balloon Text"/>
    <w:basedOn w:val="a"/>
    <w:link w:val="Char0"/>
    <w:uiPriority w:val="99"/>
    <w:semiHidden/>
    <w:unhideWhenUsed/>
    <w:rsid w:val="00204F27"/>
    <w:rPr>
      <w:sz w:val="18"/>
      <w:szCs w:val="18"/>
    </w:rPr>
  </w:style>
  <w:style w:type="character" w:customStyle="1" w:styleId="Char0">
    <w:name w:val="批注框文本 Char"/>
    <w:basedOn w:val="a0"/>
    <w:link w:val="a4"/>
    <w:uiPriority w:val="99"/>
    <w:semiHidden/>
    <w:rsid w:val="00204F27"/>
    <w:rPr>
      <w:sz w:val="18"/>
      <w:szCs w:val="18"/>
    </w:rPr>
  </w:style>
  <w:style w:type="paragraph" w:styleId="a5">
    <w:name w:val="footer"/>
    <w:basedOn w:val="a"/>
    <w:link w:val="Char1"/>
    <w:uiPriority w:val="99"/>
    <w:semiHidden/>
    <w:unhideWhenUsed/>
    <w:rsid w:val="004D035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D035A"/>
    <w:rPr>
      <w:sz w:val="18"/>
      <w:szCs w:val="18"/>
    </w:rPr>
  </w:style>
  <w:style w:type="paragraph" w:styleId="a6">
    <w:name w:val="List Paragraph"/>
    <w:basedOn w:val="a"/>
    <w:uiPriority w:val="34"/>
    <w:qFormat/>
    <w:rsid w:val="004D035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kening</dc:creator>
  <cp:lastModifiedBy>微软用户</cp:lastModifiedBy>
  <cp:revision>3</cp:revision>
  <dcterms:created xsi:type="dcterms:W3CDTF">2016-05-27T02:26:00Z</dcterms:created>
  <dcterms:modified xsi:type="dcterms:W3CDTF">2016-05-27T02:27:00Z</dcterms:modified>
</cp:coreProperties>
</file>