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00" w:rsidRDefault="00AA4F00" w:rsidP="00AA4F00">
      <w:pPr>
        <w:pStyle w:val="a5"/>
        <w:widowControl/>
        <w:spacing w:beforeAutospacing="0" w:afterAutospacing="0" w:line="525" w:lineRule="atLeast"/>
        <w:rPr>
          <w:rFonts w:ascii="仿宋" w:eastAsia="仿宋" w:hAnsi="仿宋" w:cs="仿宋"/>
          <w:color w:val="000000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color w:val="000000"/>
          <w:sz w:val="28"/>
          <w:szCs w:val="28"/>
        </w:rPr>
        <w:t>附件2</w:t>
      </w:r>
      <w:bookmarkEnd w:id="0"/>
      <w:r>
        <w:rPr>
          <w:rFonts w:ascii="仿宋" w:eastAsia="仿宋" w:hAnsi="仿宋" w:cs="仿宋" w:hint="eastAsia"/>
          <w:color w:val="000000"/>
          <w:sz w:val="28"/>
          <w:szCs w:val="28"/>
        </w:rPr>
        <w:t>：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jc w:val="center"/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shd w:val="clear" w:color="auto" w:fill="FFFFFF"/>
          <w:lang/>
        </w:rPr>
        <w:t>下载安装“国家反诈中心”APP和启用来电预警功能操作流程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jc w:val="center"/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/>
        </w:rPr>
      </w:pP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国家反诈中心APP由公安部刑事侦查局组织开发，是一款能有效预防诈骗、快速举报诈骗内容的软件，软件里面有丰富的防诈骗知识，通过学习里面的知识可以有效避免各种网络诈骗的发生，提高每个用户的防骗能力，还可以随时向平台举报各种诈骗信息，减少不必要的财产损失。为了您的“钱袋子”免受损失赶快按照下面的下载步骤进行安装吧！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一、安卓、苹果手机均可在应用商店搜索“国家反诈中心”下载安装。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二、扫码国家反诈中心二维码，识别后选择使用浏览器打开，下载安装软件。下载APP后，选择您所在地区进行注册。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使用操作：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1.选择所在地区。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2.注册成功登录后，点击“诈骗预警”—“立即开启”，即可开启全方位诈骗预警。“国家反诈中心”APP里集合了国家反诈、我要举报报案助手、骗局曝光等多种功能于一体 “国家反诈中心APP”的强大功能。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（1）可以免费为您提供防骗保护，当收到涉嫌诈骗的电话、短信、网址或者安装涉嫌诈骗的APP时，可以智能识别骗子身份并及时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预警，极大的降低受骗可能性。（2）、对非法可疑的电信网络诈骗行为进行在线举报，为公安提供更多的反诈线索。在使用手机过程中，如果发现可疑的手机号、短信，赌博、钓鱼网站，诈骗APP等信息，可以在“我要举报”模块进行举报，后台会及时封杀他们。（3）、定期推送防诈文章，曝光最新诈骗案例，提高防骗意识。同时会根据不同年龄、职业等人群特点，测试被骗风险指数，防患于未然。（4）、进行风险查询，在涉及陌生账号转账时，可以验证对方的账号是否涉诈，包括支付账户、IP网址、QQ、微信等，及时避开资金被骗风险。（5）、进行真实身份验证，在社交软件上交友、转账时，验证对方身份的真实性，防止对方冒充身份进行诈骗。</w:t>
      </w:r>
    </w:p>
    <w:p w:rsidR="00AA4F00" w:rsidRDefault="00AA4F00" w:rsidP="00AA4F00">
      <w:pPr>
        <w:pStyle w:val="a5"/>
        <w:widowControl/>
        <w:spacing w:beforeAutospacing="0" w:afterAutospacing="0" w:line="525" w:lineRule="atLeast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使用“反诈APP”时请务必做到以下六点：（1）需要进行实名验证。（2）使用线索提供、指尖举报、号码标注功能时，需先身份验证（3）诈骗预警权限不开启不能使用预警功能。（4） 必须填写所在地区为“XX省XXX市XX县（市、区）”，详细地址必须注明所在镇街，详细到门牌号。（5）填写全部社交通讯信息，有利于精准预警诈骗信息。（6）APP使用时，需要点击“诈骗预警”模块授权手机权限，如“悬浮窗”“通话记录”“照片访问”“视频访问”“访问短信”“访问通讯录”等等所有权限点击【总是允许】。还没下载的朋友快快行动起来吧！让它时时刻刻保护您的"钱袋子"！</w:t>
      </w: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AA4F00" w:rsidRDefault="00AA4F00" w:rsidP="00AA4F00">
      <w:pPr>
        <w:pStyle w:val="a5"/>
        <w:widowControl/>
        <w:shd w:val="clear" w:color="auto" w:fill="FFFFFF"/>
        <w:spacing w:beforeAutospacing="0" w:afterAutospacing="0" w:line="360" w:lineRule="atLeast"/>
        <w:rPr>
          <w:rFonts w:ascii="仿宋" w:eastAsia="仿宋" w:hAnsi="仿宋" w:cs="仿宋"/>
          <w:color w:val="4C4C4C"/>
          <w:shd w:val="clear" w:color="auto" w:fill="FFFFFF"/>
        </w:rPr>
      </w:pPr>
    </w:p>
    <w:p w:rsidR="00067C94" w:rsidRPr="00AA4F00" w:rsidRDefault="00067C94"/>
    <w:sectPr w:rsidR="00067C94" w:rsidRPr="00AA4F00" w:rsidSect="00156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CCD" w:rsidRDefault="00005CCD" w:rsidP="00AA4F00">
      <w:r>
        <w:separator/>
      </w:r>
    </w:p>
  </w:endnote>
  <w:endnote w:type="continuationSeparator" w:id="1">
    <w:p w:rsidR="00005CCD" w:rsidRDefault="00005CCD" w:rsidP="00AA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CCD" w:rsidRDefault="00005CCD" w:rsidP="00AA4F00">
      <w:r>
        <w:separator/>
      </w:r>
    </w:p>
  </w:footnote>
  <w:footnote w:type="continuationSeparator" w:id="1">
    <w:p w:rsidR="00005CCD" w:rsidRDefault="00005CCD" w:rsidP="00AA4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77E"/>
    <w:rsid w:val="00005CCD"/>
    <w:rsid w:val="00067C94"/>
    <w:rsid w:val="00156A74"/>
    <w:rsid w:val="0097377E"/>
    <w:rsid w:val="00AA4F00"/>
    <w:rsid w:val="00C126B3"/>
    <w:rsid w:val="00CB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4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4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4F00"/>
    <w:rPr>
      <w:sz w:val="18"/>
      <w:szCs w:val="18"/>
    </w:rPr>
  </w:style>
  <w:style w:type="paragraph" w:styleId="a5">
    <w:name w:val="Normal (Web)"/>
    <w:basedOn w:val="a"/>
    <w:qFormat/>
    <w:rsid w:val="00AA4F0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>china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任春娟</dc:creator>
  <cp:lastModifiedBy>admin</cp:lastModifiedBy>
  <cp:revision>2</cp:revision>
  <dcterms:created xsi:type="dcterms:W3CDTF">2022-03-31T04:41:00Z</dcterms:created>
  <dcterms:modified xsi:type="dcterms:W3CDTF">2022-03-31T04:41:00Z</dcterms:modified>
</cp:coreProperties>
</file>