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杭州师范大学考场情况填写工作流程说明</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Style w:val="7"/>
          <w:rFonts w:hint="eastAsia" w:ascii="微软雅黑" w:hAnsi="微软雅黑" w:eastAsia="微软雅黑" w:cs="微软雅黑"/>
          <w:i w:val="0"/>
          <w:iCs w:val="0"/>
          <w:caps w:val="0"/>
          <w:color w:val="333333"/>
          <w:spacing w:val="0"/>
          <w:sz w:val="22"/>
          <w:szCs w:val="22"/>
          <w:lang w:eastAsia="zh-CN"/>
        </w:rPr>
      </w:pP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val="en-US" w:eastAsia="zh-CN"/>
        </w:rPr>
        <w:t>杭州师范大学考场情况登记表</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，监考人员填写说明</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监考人员认真填写</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val="en-US" w:eastAsia="zh-CN"/>
        </w:rPr>
        <w:t>杭州师范大学考场情况登记表</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，表格内</w:t>
      </w:r>
      <w:r>
        <w:rPr>
          <w:rFonts w:hint="eastAsia" w:ascii="微软雅黑" w:hAnsi="微软雅黑" w:eastAsia="微软雅黑" w:cs="微软雅黑"/>
          <w:i w:val="0"/>
          <w:iCs w:val="0"/>
          <w:caps w:val="0"/>
          <w:color w:val="333333"/>
          <w:spacing w:val="0"/>
          <w:sz w:val="22"/>
          <w:szCs w:val="22"/>
          <w:lang w:val="en-US" w:eastAsia="zh-CN"/>
        </w:rPr>
        <w:t>所有信息填写完整后，由两名监考人员签字，考试结束以后立即交给开课学院教务科。</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lang w:val="en-US" w:eastAsia="zh-CN"/>
        </w:rPr>
        <w:t>如有学生缺考，请将缺考学生信息如实填写在缺考记录栏中，由两名监考人员签</w:t>
      </w:r>
      <w:r>
        <w:rPr>
          <w:rFonts w:hint="eastAsia" w:ascii="微软雅黑" w:hAnsi="微软雅黑" w:eastAsia="微软雅黑" w:cs="微软雅黑"/>
          <w:b w:val="0"/>
          <w:bCs w:val="0"/>
          <w:i w:val="0"/>
          <w:iCs w:val="0"/>
          <w:caps w:val="0"/>
          <w:color w:val="333333"/>
          <w:spacing w:val="0"/>
          <w:sz w:val="22"/>
          <w:szCs w:val="22"/>
          <w:lang w:val="en-US" w:eastAsia="zh-CN"/>
        </w:rPr>
        <w:t>字。</w:t>
      </w:r>
      <w:r>
        <w:rPr>
          <w:rFonts w:hint="eastAsia" w:ascii="微软雅黑" w:hAnsi="微软雅黑" w:eastAsia="微软雅黑" w:cs="微软雅黑"/>
          <w:b w:val="0"/>
          <w:bCs w:val="0"/>
          <w:i w:val="0"/>
          <w:iCs w:val="0"/>
          <w:caps w:val="0"/>
          <w:color w:val="auto"/>
          <w:spacing w:val="0"/>
          <w:sz w:val="22"/>
          <w:szCs w:val="22"/>
          <w:lang w:val="en-US" w:eastAsia="zh-CN"/>
        </w:rPr>
        <w:t>如图：</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left"/>
      </w:pPr>
      <w:r>
        <w:rPr>
          <w:sz w:val="24"/>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4533265</wp:posOffset>
                </wp:positionV>
                <wp:extent cx="4553585" cy="511175"/>
                <wp:effectExtent l="19050" t="19050" r="37465" b="22225"/>
                <wp:wrapNone/>
                <wp:docPr id="11" name="流程图: 过程 11"/>
                <wp:cNvGraphicFramePr/>
                <a:graphic xmlns:a="http://schemas.openxmlformats.org/drawingml/2006/main">
                  <a:graphicData uri="http://schemas.microsoft.com/office/word/2010/wordprocessingShape">
                    <wps:wsp>
                      <wps:cNvSpPr/>
                      <wps:spPr>
                        <a:xfrm>
                          <a:off x="1156335" y="6630035"/>
                          <a:ext cx="4553585" cy="511175"/>
                        </a:xfrm>
                        <a:prstGeom prst="flowChartProcess">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356.95pt;height:40.25pt;width:358.55pt;z-index:251659264;v-text-anchor:middle;mso-width-relative:page;mso-height-relative:page;" filled="f" stroked="t" coordsize="21600,21600" o:gfxdata="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7cCDja&#10;AAAACQEAAA8AAAAAAAAAAQAgAAAAIgAAAGRycy9kb3ducmV2LnhtbFBLAQIUABQAAAAIAIdO4kBH&#10;ZBRNkAIAAPAEAAAOAAAAAAAAAAEAIAAAACkBAABkcnMvZTJvRG9jLnhtbFBLBQYAAAAABgAGAFkB&#10;AAArBgAAAAA=&#10;">
                <v:fill on="f" focussize="0,0"/>
                <v:stroke weight="3pt" color="#00B0F0 [3204]" miterlimit="8" joinstyle="miter"/>
                <v:imagedata o:title=""/>
                <o:lock v:ext="edit" aspectratio="f"/>
              </v:shape>
            </w:pict>
          </mc:Fallback>
        </mc:AlternateContent>
      </w:r>
      <w:r>
        <w:drawing>
          <wp:inline distT="0" distB="0" distL="114300" distR="114300">
            <wp:extent cx="4654550" cy="6177915"/>
            <wp:effectExtent l="0" t="0" r="1270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4"/>
                    <a:stretch>
                      <a:fillRect/>
                    </a:stretch>
                  </pic:blipFill>
                  <pic:spPr>
                    <a:xfrm>
                      <a:off x="0" y="0"/>
                      <a:ext cx="4654550" cy="6177915"/>
                    </a:xfrm>
                    <a:prstGeom prst="rect">
                      <a:avLst/>
                    </a:prstGeom>
                    <a:noFill/>
                    <a:ln>
                      <a:noFill/>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left"/>
        <w:rPr>
          <w:rFonts w:hint="eastAsia"/>
          <w:lang w:val="en-US" w:eastAsia="zh-CN"/>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Fonts w:hint="eastAsia"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考场出现违纪、作弊行为，监考人员表格填写与取证说明</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（一）考场违纪、作弊行为认定</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bCs w:val="0"/>
          <w:i w:val="0"/>
          <w:iCs w:val="0"/>
          <w:caps w:val="0"/>
          <w:color w:val="333333"/>
          <w:spacing w:val="0"/>
          <w:sz w:val="22"/>
          <w:szCs w:val="22"/>
          <w:lang w:val="en-US" w:eastAsia="zh-CN"/>
        </w:rPr>
        <w:t>根据《杭州师范大学学生违纪处分规定》第三章第三十条，有下列行为之一的，</w:t>
      </w:r>
      <w:r>
        <w:rPr>
          <w:rFonts w:hint="default" w:ascii="微软雅黑" w:hAnsi="微软雅黑" w:eastAsia="微软雅黑" w:cs="微软雅黑"/>
          <w:b/>
          <w:bCs w:val="0"/>
          <w:i w:val="0"/>
          <w:iCs w:val="0"/>
          <w:caps w:val="0"/>
          <w:color w:val="333333"/>
          <w:spacing w:val="0"/>
          <w:sz w:val="22"/>
          <w:szCs w:val="22"/>
          <w:lang w:val="en-US" w:eastAsia="zh-CN"/>
        </w:rPr>
        <w:t>认定为考试违纪</w:t>
      </w:r>
      <w:r>
        <w:rPr>
          <w:rFonts w:hint="default" w:ascii="微软雅黑" w:hAnsi="微软雅黑" w:eastAsia="微软雅黑" w:cs="微软雅黑"/>
          <w:b w:val="0"/>
          <w:bCs/>
          <w:i w:val="0"/>
          <w:iCs w:val="0"/>
          <w:caps w:val="0"/>
          <w:color w:val="333333"/>
          <w:spacing w:val="0"/>
          <w:sz w:val="22"/>
          <w:szCs w:val="22"/>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（1）</w:t>
      </w:r>
      <w:r>
        <w:rPr>
          <w:rFonts w:hint="default" w:ascii="微软雅黑" w:hAnsi="微软雅黑" w:eastAsia="微软雅黑" w:cs="微软雅黑"/>
          <w:b w:val="0"/>
          <w:bCs/>
          <w:i w:val="0"/>
          <w:iCs w:val="0"/>
          <w:caps w:val="0"/>
          <w:color w:val="333333"/>
          <w:spacing w:val="0"/>
          <w:sz w:val="22"/>
          <w:szCs w:val="22"/>
          <w:lang w:val="en-US" w:eastAsia="zh-CN"/>
        </w:rPr>
        <w:t xml:space="preserve">携带考试规定以外的物品进入考场并且未放在指定位置的；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（2）</w:t>
      </w:r>
      <w:r>
        <w:rPr>
          <w:rFonts w:hint="default" w:ascii="微软雅黑" w:hAnsi="微软雅黑" w:eastAsia="微软雅黑" w:cs="微软雅黑"/>
          <w:b w:val="0"/>
          <w:bCs/>
          <w:i w:val="0"/>
          <w:iCs w:val="0"/>
          <w:caps w:val="0"/>
          <w:color w:val="333333"/>
          <w:spacing w:val="0"/>
          <w:sz w:val="22"/>
          <w:szCs w:val="22"/>
          <w:lang w:val="en-US" w:eastAsia="zh-CN"/>
        </w:rPr>
        <w:t>未在规定的座位参加考试的；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（3）</w:t>
      </w:r>
      <w:r>
        <w:rPr>
          <w:rFonts w:hint="default" w:ascii="微软雅黑" w:hAnsi="微软雅黑" w:eastAsia="微软雅黑" w:cs="微软雅黑"/>
          <w:b w:val="0"/>
          <w:bCs/>
          <w:i w:val="0"/>
          <w:iCs w:val="0"/>
          <w:caps w:val="0"/>
          <w:color w:val="333333"/>
          <w:spacing w:val="0"/>
          <w:sz w:val="22"/>
          <w:szCs w:val="22"/>
          <w:lang w:val="en-US" w:eastAsia="zh-CN"/>
        </w:rPr>
        <w:t>考务人员要求其出示有关证件而拒绝出示的；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（4）</w:t>
      </w:r>
      <w:r>
        <w:rPr>
          <w:rFonts w:hint="default" w:ascii="微软雅黑" w:hAnsi="微软雅黑" w:eastAsia="微软雅黑" w:cs="微软雅黑"/>
          <w:b w:val="0"/>
          <w:bCs/>
          <w:i w:val="0"/>
          <w:iCs w:val="0"/>
          <w:caps w:val="0"/>
          <w:color w:val="333333"/>
          <w:spacing w:val="0"/>
          <w:sz w:val="22"/>
          <w:szCs w:val="22"/>
          <w:lang w:val="en-US" w:eastAsia="zh-CN"/>
        </w:rPr>
        <w:t>考试开始信号发出前答题或考试结束信号发出后继续答题的；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（5）</w:t>
      </w:r>
      <w:r>
        <w:rPr>
          <w:rFonts w:hint="default" w:ascii="微软雅黑" w:hAnsi="微软雅黑" w:eastAsia="微软雅黑" w:cs="微软雅黑"/>
          <w:b w:val="0"/>
          <w:bCs/>
          <w:i w:val="0"/>
          <w:iCs w:val="0"/>
          <w:caps w:val="0"/>
          <w:color w:val="333333"/>
          <w:spacing w:val="0"/>
          <w:sz w:val="22"/>
          <w:szCs w:val="22"/>
          <w:lang w:val="en-US" w:eastAsia="zh-CN"/>
        </w:rPr>
        <w:t>在考试过程中旁窥、交头接耳、互打暗号或手势的；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（6）</w:t>
      </w:r>
      <w:r>
        <w:rPr>
          <w:rFonts w:hint="default" w:ascii="微软雅黑" w:hAnsi="微软雅黑" w:eastAsia="微软雅黑" w:cs="微软雅黑"/>
          <w:b w:val="0"/>
          <w:bCs/>
          <w:i w:val="0"/>
          <w:iCs w:val="0"/>
          <w:caps w:val="0"/>
          <w:color w:val="333333"/>
          <w:spacing w:val="0"/>
          <w:sz w:val="22"/>
          <w:szCs w:val="22"/>
          <w:lang w:val="en-US" w:eastAsia="zh-CN"/>
        </w:rPr>
        <w:t>在考场及其周围喧哗或实施其他影响考场秩序行为的；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（7）</w:t>
      </w:r>
      <w:r>
        <w:rPr>
          <w:rFonts w:hint="default" w:ascii="微软雅黑" w:hAnsi="微软雅黑" w:eastAsia="微软雅黑" w:cs="微软雅黑"/>
          <w:b w:val="0"/>
          <w:bCs/>
          <w:i w:val="0"/>
          <w:iCs w:val="0"/>
          <w:caps w:val="0"/>
          <w:color w:val="333333"/>
          <w:spacing w:val="0"/>
          <w:sz w:val="22"/>
          <w:szCs w:val="22"/>
          <w:lang w:val="en-US" w:eastAsia="zh-CN"/>
        </w:rPr>
        <w:t>未经考务人员同意在考试过程中擅自离开考场的；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（8）</w:t>
      </w:r>
      <w:r>
        <w:rPr>
          <w:rFonts w:hint="default" w:ascii="微软雅黑" w:hAnsi="微软雅黑" w:eastAsia="微软雅黑" w:cs="微软雅黑"/>
          <w:b w:val="0"/>
          <w:bCs/>
          <w:i w:val="0"/>
          <w:iCs w:val="0"/>
          <w:caps w:val="0"/>
          <w:color w:val="333333"/>
          <w:spacing w:val="0"/>
          <w:sz w:val="22"/>
          <w:szCs w:val="22"/>
          <w:lang w:val="en-US" w:eastAsia="zh-CN"/>
        </w:rPr>
        <w:t>在试卷、答题纸（卡）规定以外位置标注本人信息或其他特殊标记的；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（9）</w:t>
      </w:r>
      <w:r>
        <w:rPr>
          <w:rFonts w:hint="default" w:ascii="微软雅黑" w:hAnsi="微软雅黑" w:eastAsia="微软雅黑" w:cs="微软雅黑"/>
          <w:b w:val="0"/>
          <w:bCs/>
          <w:i w:val="0"/>
          <w:iCs w:val="0"/>
          <w:caps w:val="0"/>
          <w:color w:val="333333"/>
          <w:spacing w:val="0"/>
          <w:sz w:val="22"/>
          <w:szCs w:val="22"/>
          <w:lang w:val="en-US" w:eastAsia="zh-CN"/>
        </w:rPr>
        <w:t>将试卷、答卷等考试用纸带出考场的；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（10）</w:t>
      </w:r>
      <w:r>
        <w:rPr>
          <w:rFonts w:hint="default" w:ascii="微软雅黑" w:hAnsi="微软雅黑" w:eastAsia="微软雅黑" w:cs="微软雅黑"/>
          <w:b w:val="0"/>
          <w:bCs/>
          <w:i w:val="0"/>
          <w:iCs w:val="0"/>
          <w:caps w:val="0"/>
          <w:color w:val="333333"/>
          <w:spacing w:val="0"/>
          <w:sz w:val="22"/>
          <w:szCs w:val="22"/>
          <w:lang w:val="en-US" w:eastAsia="zh-CN"/>
        </w:rPr>
        <w:t>预先约定团伙作弊，因本人意志以外的原因而未能实施的；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default"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（11）</w:t>
      </w:r>
      <w:r>
        <w:rPr>
          <w:rFonts w:hint="default" w:ascii="微软雅黑" w:hAnsi="微软雅黑" w:eastAsia="微软雅黑" w:cs="微软雅黑"/>
          <w:b w:val="0"/>
          <w:bCs/>
          <w:i w:val="0"/>
          <w:iCs w:val="0"/>
          <w:caps w:val="0"/>
          <w:color w:val="333333"/>
          <w:spacing w:val="0"/>
          <w:sz w:val="22"/>
          <w:szCs w:val="22"/>
          <w:lang w:val="en-US" w:eastAsia="zh-CN"/>
        </w:rPr>
        <w:t>其他违反考场规则或不服从考务人员现场安排与管理但尚未构成作弊行为的。</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atLeas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bCs/>
          <w:i w:val="0"/>
          <w:iCs w:val="0"/>
          <w:caps w:val="0"/>
          <w:color w:val="333333"/>
          <w:spacing w:val="0"/>
          <w:sz w:val="22"/>
          <w:szCs w:val="22"/>
          <w:lang w:eastAsia="zh-CN"/>
        </w:rPr>
        <w:t>根据《杭州师范大学学生违纪处分规定</w:t>
      </w:r>
      <w:r>
        <w:rPr>
          <w:rFonts w:hint="eastAsia" w:ascii="微软雅黑" w:hAnsi="微软雅黑" w:eastAsia="微软雅黑" w:cs="微软雅黑"/>
          <w:b/>
          <w:bCs/>
          <w:i w:val="0"/>
          <w:iCs w:val="0"/>
          <w:caps w:val="0"/>
          <w:color w:val="333333"/>
          <w:spacing w:val="0"/>
          <w:sz w:val="22"/>
          <w:szCs w:val="22"/>
        </w:rPr>
        <w:t>》</w:t>
      </w:r>
      <w:r>
        <w:rPr>
          <w:rFonts w:hint="eastAsia" w:ascii="微软雅黑" w:hAnsi="微软雅黑" w:eastAsia="微软雅黑" w:cs="微软雅黑"/>
          <w:b/>
          <w:bCs/>
          <w:i w:val="0"/>
          <w:iCs w:val="0"/>
          <w:caps w:val="0"/>
          <w:color w:val="333333"/>
          <w:spacing w:val="0"/>
          <w:sz w:val="22"/>
          <w:szCs w:val="22"/>
          <w:lang w:eastAsia="zh-CN"/>
        </w:rPr>
        <w:t>第三章第三十一条，</w:t>
      </w:r>
      <w:r>
        <w:rPr>
          <w:rFonts w:hint="eastAsia" w:ascii="微软雅黑" w:hAnsi="微软雅黑" w:eastAsia="微软雅黑" w:cs="微软雅黑"/>
          <w:b/>
          <w:bCs/>
          <w:i w:val="0"/>
          <w:iCs w:val="0"/>
          <w:caps w:val="0"/>
          <w:color w:val="333333"/>
          <w:spacing w:val="0"/>
          <w:sz w:val="22"/>
          <w:szCs w:val="22"/>
          <w:lang w:val="en-US" w:eastAsia="zh-CN"/>
        </w:rPr>
        <w:t>有下列行为之一的，</w:t>
      </w:r>
      <w:r>
        <w:rPr>
          <w:rFonts w:hint="default" w:ascii="微软雅黑" w:hAnsi="微软雅黑" w:eastAsia="微软雅黑" w:cs="微软雅黑"/>
          <w:b/>
          <w:bCs/>
          <w:i w:val="0"/>
          <w:iCs w:val="0"/>
          <w:caps w:val="0"/>
          <w:color w:val="333333"/>
          <w:spacing w:val="0"/>
          <w:sz w:val="22"/>
          <w:szCs w:val="22"/>
          <w:lang w:val="en-US" w:eastAsia="zh-CN"/>
        </w:rPr>
        <w:t>认定为考试</w:t>
      </w:r>
      <w:r>
        <w:rPr>
          <w:rFonts w:hint="eastAsia" w:ascii="微软雅黑" w:hAnsi="微软雅黑" w:eastAsia="微软雅黑" w:cs="微软雅黑"/>
          <w:b/>
          <w:bCs/>
          <w:i w:val="0"/>
          <w:iCs w:val="0"/>
          <w:caps w:val="0"/>
          <w:color w:val="333333"/>
          <w:spacing w:val="0"/>
          <w:sz w:val="22"/>
          <w:szCs w:val="22"/>
          <w:lang w:val="en-US" w:eastAsia="zh-CN"/>
        </w:rPr>
        <w:t>作弊</w:t>
      </w:r>
      <w:r>
        <w:rPr>
          <w:rFonts w:hint="default" w:ascii="微软雅黑" w:hAnsi="微软雅黑" w:eastAsia="微软雅黑" w:cs="微软雅黑"/>
          <w:b/>
          <w:bCs/>
          <w:i w:val="0"/>
          <w:iCs w:val="0"/>
          <w:caps w:val="0"/>
          <w:color w:val="333333"/>
          <w:spacing w:val="0"/>
          <w:sz w:val="22"/>
          <w:szCs w:val="2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（1）考试前以不正当手段获取考试内容的；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（2）</w:t>
      </w:r>
      <w:r>
        <w:rPr>
          <w:rFonts w:hint="default" w:ascii="微软雅黑" w:hAnsi="微软雅黑" w:eastAsia="微软雅黑" w:cs="微软雅黑"/>
          <w:b w:val="0"/>
          <w:bCs w:val="0"/>
          <w:i w:val="0"/>
          <w:iCs w:val="0"/>
          <w:caps w:val="0"/>
          <w:color w:val="333333"/>
          <w:spacing w:val="0"/>
          <w:sz w:val="22"/>
          <w:szCs w:val="22"/>
          <w:lang w:val="en-US" w:eastAsia="zh-CN"/>
        </w:rPr>
        <w:t>在闭卷考试中，夹带与考试内容相关的文字材料参加考试的；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（3）</w:t>
      </w:r>
      <w:r>
        <w:rPr>
          <w:rFonts w:hint="default" w:ascii="微软雅黑" w:hAnsi="微软雅黑" w:eastAsia="微软雅黑" w:cs="微软雅黑"/>
          <w:b w:val="0"/>
          <w:bCs w:val="0"/>
          <w:i w:val="0"/>
          <w:iCs w:val="0"/>
          <w:caps w:val="0"/>
          <w:color w:val="333333"/>
          <w:spacing w:val="0"/>
          <w:sz w:val="22"/>
          <w:szCs w:val="22"/>
          <w:lang w:val="en-US" w:eastAsia="zh-CN"/>
        </w:rPr>
        <w:t>在答卷上填写与考生本人身份不符的姓名、考号等信息的；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（4）</w:t>
      </w:r>
      <w:r>
        <w:rPr>
          <w:rFonts w:hint="default" w:ascii="微软雅黑" w:hAnsi="微软雅黑" w:eastAsia="微软雅黑" w:cs="微软雅黑"/>
          <w:b w:val="0"/>
          <w:bCs w:val="0"/>
          <w:i w:val="0"/>
          <w:iCs w:val="0"/>
          <w:caps w:val="0"/>
          <w:color w:val="333333"/>
          <w:spacing w:val="0"/>
          <w:sz w:val="22"/>
          <w:szCs w:val="22"/>
          <w:lang w:val="en-US" w:eastAsia="zh-CN"/>
        </w:rPr>
        <w:t>抄袭或协助他人抄袭试题答案或与考试内容相关资料的；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（5）</w:t>
      </w:r>
      <w:r>
        <w:rPr>
          <w:rFonts w:hint="default" w:ascii="微软雅黑" w:hAnsi="微软雅黑" w:eastAsia="微软雅黑" w:cs="微软雅黑"/>
          <w:b w:val="0"/>
          <w:bCs w:val="0"/>
          <w:i w:val="0"/>
          <w:iCs w:val="0"/>
          <w:caps w:val="0"/>
          <w:color w:val="333333"/>
          <w:spacing w:val="0"/>
          <w:sz w:val="22"/>
          <w:szCs w:val="22"/>
          <w:lang w:val="en-US" w:eastAsia="zh-CN"/>
        </w:rPr>
        <w:t>传、接与考试内容有关的物品、信息或交换试卷、答卷、草稿纸的；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（6）</w:t>
      </w:r>
      <w:r>
        <w:rPr>
          <w:rFonts w:hint="default" w:ascii="微软雅黑" w:hAnsi="微软雅黑" w:eastAsia="微软雅黑" w:cs="微软雅黑"/>
          <w:b w:val="0"/>
          <w:bCs w:val="0"/>
          <w:i w:val="0"/>
          <w:iCs w:val="0"/>
          <w:caps w:val="0"/>
          <w:color w:val="333333"/>
          <w:spacing w:val="0"/>
          <w:sz w:val="22"/>
          <w:szCs w:val="22"/>
          <w:lang w:val="en-US" w:eastAsia="zh-CN"/>
        </w:rPr>
        <w:t>抢夺、窃取他人试卷、答卷或强迫他人为自己抄袭提供方便的；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（7）</w:t>
      </w:r>
      <w:r>
        <w:rPr>
          <w:rFonts w:hint="default" w:ascii="微软雅黑" w:hAnsi="微软雅黑" w:eastAsia="微软雅黑" w:cs="微软雅黑"/>
          <w:b w:val="0"/>
          <w:bCs w:val="0"/>
          <w:i w:val="0"/>
          <w:iCs w:val="0"/>
          <w:caps w:val="0"/>
          <w:color w:val="333333"/>
          <w:spacing w:val="0"/>
          <w:sz w:val="22"/>
          <w:szCs w:val="22"/>
          <w:lang w:val="en-US" w:eastAsia="zh-CN"/>
        </w:rPr>
        <w:t xml:space="preserve">在考试过程中违规使用通讯设备和其他器材的；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（8）</w:t>
      </w:r>
      <w:r>
        <w:rPr>
          <w:rFonts w:hint="default" w:ascii="微软雅黑" w:hAnsi="微软雅黑" w:eastAsia="微软雅黑" w:cs="微软雅黑"/>
          <w:b w:val="0"/>
          <w:bCs w:val="0"/>
          <w:i w:val="0"/>
          <w:iCs w:val="0"/>
          <w:caps w:val="0"/>
          <w:color w:val="333333"/>
          <w:spacing w:val="0"/>
          <w:sz w:val="22"/>
          <w:szCs w:val="22"/>
          <w:lang w:val="en-US" w:eastAsia="zh-CN"/>
        </w:rPr>
        <w:t>故意销毁试卷、答卷或考试材料的；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（9）</w:t>
      </w:r>
      <w:r>
        <w:rPr>
          <w:rFonts w:hint="default" w:ascii="微软雅黑" w:hAnsi="微软雅黑" w:eastAsia="微软雅黑" w:cs="微软雅黑"/>
          <w:b w:val="0"/>
          <w:bCs w:val="0"/>
          <w:i w:val="0"/>
          <w:iCs w:val="0"/>
          <w:caps w:val="0"/>
          <w:color w:val="333333"/>
          <w:spacing w:val="0"/>
          <w:sz w:val="22"/>
          <w:szCs w:val="22"/>
          <w:lang w:val="en-US" w:eastAsia="zh-CN"/>
        </w:rPr>
        <w:t>交卷后有意在试场逗留，向他人泄露试题答案的；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（10）</w:t>
      </w:r>
      <w:r>
        <w:rPr>
          <w:rFonts w:hint="default" w:ascii="微软雅黑" w:hAnsi="微软雅黑" w:eastAsia="微软雅黑" w:cs="微软雅黑"/>
          <w:b w:val="0"/>
          <w:bCs w:val="0"/>
          <w:i w:val="0"/>
          <w:iCs w:val="0"/>
          <w:caps w:val="0"/>
          <w:color w:val="333333"/>
          <w:spacing w:val="0"/>
          <w:sz w:val="22"/>
          <w:szCs w:val="22"/>
          <w:lang w:val="en-US" w:eastAsia="zh-CN"/>
        </w:rPr>
        <w:t>通过伪造证件获得考试资格和考试成绩的；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（11）</w:t>
      </w:r>
      <w:r>
        <w:rPr>
          <w:rFonts w:hint="default" w:ascii="微软雅黑" w:hAnsi="微软雅黑" w:eastAsia="微软雅黑" w:cs="微软雅黑"/>
          <w:b w:val="0"/>
          <w:bCs w:val="0"/>
          <w:i w:val="0"/>
          <w:iCs w:val="0"/>
          <w:caps w:val="0"/>
          <w:color w:val="333333"/>
          <w:spacing w:val="0"/>
          <w:sz w:val="22"/>
          <w:szCs w:val="22"/>
          <w:lang w:val="en-US" w:eastAsia="zh-CN"/>
        </w:rPr>
        <w:t>考试结束后，在考场内发现有作弊痕迹或阅卷中发现有雷同卷面内容的；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（12）</w:t>
      </w:r>
      <w:r>
        <w:rPr>
          <w:rFonts w:hint="default" w:ascii="微软雅黑" w:hAnsi="微软雅黑" w:eastAsia="微软雅黑" w:cs="微软雅黑"/>
          <w:b w:val="0"/>
          <w:bCs w:val="0"/>
          <w:i w:val="0"/>
          <w:iCs w:val="0"/>
          <w:caps w:val="0"/>
          <w:color w:val="333333"/>
          <w:spacing w:val="0"/>
          <w:sz w:val="22"/>
          <w:szCs w:val="22"/>
          <w:lang w:val="en-US" w:eastAsia="zh-CN"/>
        </w:rPr>
        <w:t>参与团伙作弊的；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（13）</w:t>
      </w:r>
      <w:r>
        <w:rPr>
          <w:rFonts w:hint="default" w:ascii="微软雅黑" w:hAnsi="微软雅黑" w:eastAsia="微软雅黑" w:cs="微软雅黑"/>
          <w:b w:val="0"/>
          <w:bCs w:val="0"/>
          <w:i w:val="0"/>
          <w:iCs w:val="0"/>
          <w:caps w:val="0"/>
          <w:color w:val="333333"/>
          <w:spacing w:val="0"/>
          <w:sz w:val="22"/>
          <w:szCs w:val="22"/>
          <w:lang w:val="en-US" w:eastAsia="zh-CN"/>
        </w:rPr>
        <w:t>用其他手段作弊的。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right="0" w:rightChars="0"/>
        <w:textAlignment w:val="auto"/>
        <w:rPr>
          <w:rFonts w:hint="eastAsia"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t>考场出现违纪、作弊行为，监考人员取证说明</w:t>
      </w:r>
    </w:p>
    <w:p>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Fonts w:hint="default"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lang w:eastAsia="zh-CN"/>
        </w:rPr>
        <w:t>如发现学生违反</w:t>
      </w:r>
      <w:r>
        <w:rPr>
          <w:rFonts w:hint="default" w:ascii="微软雅黑" w:hAnsi="微软雅黑" w:eastAsia="微软雅黑" w:cs="微软雅黑"/>
          <w:b/>
          <w:bCs w:val="0"/>
          <w:i w:val="0"/>
          <w:iCs w:val="0"/>
          <w:caps w:val="0"/>
          <w:color w:val="333333"/>
          <w:spacing w:val="0"/>
          <w:sz w:val="22"/>
          <w:szCs w:val="22"/>
          <w:lang w:val="en-US" w:eastAsia="zh-CN"/>
        </w:rPr>
        <w:t>考试违纪</w:t>
      </w:r>
      <w:r>
        <w:rPr>
          <w:rFonts w:hint="eastAsia" w:ascii="微软雅黑" w:hAnsi="微软雅黑" w:eastAsia="微软雅黑" w:cs="微软雅黑"/>
          <w:b/>
          <w:bCs w:val="0"/>
          <w:i w:val="0"/>
          <w:iCs w:val="0"/>
          <w:caps w:val="0"/>
          <w:color w:val="333333"/>
          <w:spacing w:val="0"/>
          <w:sz w:val="22"/>
          <w:szCs w:val="22"/>
          <w:lang w:val="en-US" w:eastAsia="zh-CN"/>
        </w:rPr>
        <w:t>条例中的</w:t>
      </w:r>
      <w:r>
        <w:rPr>
          <w:rFonts w:hint="eastAsia" w:ascii="微软雅黑" w:hAnsi="微软雅黑" w:eastAsia="微软雅黑" w:cs="微软雅黑"/>
          <w:b w:val="0"/>
          <w:bCs/>
          <w:i w:val="0"/>
          <w:iCs w:val="0"/>
          <w:caps w:val="0"/>
          <w:color w:val="333333"/>
          <w:spacing w:val="0"/>
          <w:sz w:val="22"/>
          <w:szCs w:val="22"/>
          <w:lang w:val="en-US" w:eastAsia="zh-CN"/>
        </w:rPr>
        <w:t>第</w:t>
      </w:r>
      <w:r>
        <w:rPr>
          <w:rFonts w:hint="eastAsia" w:ascii="微软雅黑" w:hAnsi="微软雅黑" w:eastAsia="微软雅黑" w:cs="微软雅黑"/>
          <w:i w:val="0"/>
          <w:iCs w:val="0"/>
          <w:caps w:val="0"/>
          <w:color w:val="333333"/>
          <w:spacing w:val="0"/>
          <w:sz w:val="22"/>
          <w:szCs w:val="22"/>
          <w:lang w:val="en-US" w:eastAsia="zh-CN"/>
        </w:rPr>
        <w:t>1条、第8条、第9条，或者发现其他可以拍照取证的物品，监考人员应把学生证件和违规物品摆放一起，考试结束以后马上进行拍照保存，照片发给学院教务科，类似下图：</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Chars="0" w:right="0" w:rightChars="0"/>
        <w:rPr>
          <w:rFonts w:hint="default" w:ascii="微软雅黑" w:hAnsi="微软雅黑" w:eastAsia="微软雅黑" w:cs="微软雅黑"/>
          <w:i w:val="0"/>
          <w:iCs w:val="0"/>
          <w:caps w:val="0"/>
          <w:color w:val="333333"/>
          <w:spacing w:val="0"/>
          <w:sz w:val="22"/>
          <w:szCs w:val="2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b w:val="0"/>
          <w:bCs/>
          <w:i w:val="0"/>
          <w:iCs w:val="0"/>
          <w:caps w:val="0"/>
          <w:color w:val="333333"/>
          <w:spacing w:val="0"/>
          <w:sz w:val="22"/>
          <w:szCs w:val="22"/>
          <w:lang w:val="en-US" w:eastAsia="zh-CN"/>
        </w:rPr>
      </w:pPr>
      <w:r>
        <w:rPr>
          <w:rFonts w:hint="eastAsia" w:ascii="微软雅黑" w:hAnsi="微软雅黑" w:eastAsia="微软雅黑" w:cs="微软雅黑"/>
          <w:b w:val="0"/>
          <w:bCs/>
          <w:i w:val="0"/>
          <w:iCs w:val="0"/>
          <w:caps w:val="0"/>
          <w:color w:val="333333"/>
          <w:spacing w:val="0"/>
          <w:sz w:val="22"/>
          <w:szCs w:val="22"/>
          <w:lang w:val="en-US" w:eastAsia="zh-CN"/>
        </w:rPr>
        <w:drawing>
          <wp:inline distT="0" distB="0" distL="114300" distR="114300">
            <wp:extent cx="5266690" cy="3935730"/>
            <wp:effectExtent l="0" t="0" r="10160" b="7620"/>
            <wp:docPr id="2" name="图片 2" descr="lADPKIJfUsXDnTHNA0bNBKA_1184_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ADPKIJfUsXDnTHNA0bNBKA_1184_838"/>
                    <pic:cNvPicPr>
                      <a:picLocks noChangeAspect="1"/>
                    </pic:cNvPicPr>
                  </pic:nvPicPr>
                  <pic:blipFill>
                    <a:blip r:embed="rId5"/>
                    <a:stretch>
                      <a:fillRect/>
                    </a:stretch>
                  </pic:blipFill>
                  <pic:spPr>
                    <a:xfrm>
                      <a:off x="0" y="0"/>
                      <a:ext cx="5266690" cy="3935730"/>
                    </a:xfrm>
                    <a:prstGeom prst="rect">
                      <a:avLst/>
                    </a:prstGeom>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b w:val="0"/>
          <w:bCs/>
          <w:i w:val="0"/>
          <w:iCs w:val="0"/>
          <w:caps w:val="0"/>
          <w:color w:val="333333"/>
          <w:spacing w:val="0"/>
          <w:sz w:val="22"/>
          <w:szCs w:val="22"/>
          <w:lang w:val="en-US" w:eastAsia="zh-CN"/>
        </w:rPr>
      </w:pP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Fonts w:hint="default"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lang w:eastAsia="zh-CN"/>
        </w:rPr>
        <w:t>如发现学生违反</w:t>
      </w:r>
      <w:r>
        <w:rPr>
          <w:rFonts w:hint="default" w:ascii="微软雅黑" w:hAnsi="微软雅黑" w:eastAsia="微软雅黑" w:cs="微软雅黑"/>
          <w:b/>
          <w:bCs w:val="0"/>
          <w:i w:val="0"/>
          <w:iCs w:val="0"/>
          <w:caps w:val="0"/>
          <w:color w:val="333333"/>
          <w:spacing w:val="0"/>
          <w:sz w:val="22"/>
          <w:szCs w:val="22"/>
          <w:lang w:val="en-US" w:eastAsia="zh-CN"/>
        </w:rPr>
        <w:t>考试违纪</w:t>
      </w:r>
      <w:r>
        <w:rPr>
          <w:rFonts w:hint="eastAsia" w:ascii="微软雅黑" w:hAnsi="微软雅黑" w:eastAsia="微软雅黑" w:cs="微软雅黑"/>
          <w:b/>
          <w:bCs w:val="0"/>
          <w:i w:val="0"/>
          <w:iCs w:val="0"/>
          <w:caps w:val="0"/>
          <w:color w:val="333333"/>
          <w:spacing w:val="0"/>
          <w:sz w:val="22"/>
          <w:szCs w:val="22"/>
          <w:lang w:val="en-US" w:eastAsia="zh-CN"/>
        </w:rPr>
        <w:t>条例中的</w:t>
      </w:r>
      <w:r>
        <w:rPr>
          <w:rFonts w:hint="eastAsia" w:ascii="微软雅黑" w:hAnsi="微软雅黑" w:eastAsia="微软雅黑" w:cs="微软雅黑"/>
          <w:b w:val="0"/>
          <w:bCs/>
          <w:i w:val="0"/>
          <w:iCs w:val="0"/>
          <w:caps w:val="0"/>
          <w:color w:val="333333"/>
          <w:spacing w:val="0"/>
          <w:sz w:val="22"/>
          <w:szCs w:val="22"/>
          <w:lang w:val="en-US" w:eastAsia="zh-CN"/>
        </w:rPr>
        <w:t>第</w:t>
      </w:r>
      <w:r>
        <w:rPr>
          <w:rFonts w:hint="eastAsia" w:ascii="微软雅黑" w:hAnsi="微软雅黑" w:eastAsia="微软雅黑" w:cs="微软雅黑"/>
          <w:i w:val="0"/>
          <w:iCs w:val="0"/>
          <w:caps w:val="0"/>
          <w:color w:val="333333"/>
          <w:spacing w:val="0"/>
          <w:sz w:val="22"/>
          <w:szCs w:val="22"/>
          <w:lang w:val="en-US" w:eastAsia="zh-CN"/>
        </w:rPr>
        <w:t>2条、第5条、第7条、第10条或者发现其他作弊工具，监考人员应立即没收作弊工具进行保存，考试结束以后马上交给学院教务科，类似下图：</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Chars="200" w:right="0" w:rightChars="0"/>
        <w:rPr>
          <w:rFonts w:hint="default" w:ascii="微软雅黑" w:hAnsi="微软雅黑" w:eastAsia="微软雅黑" w:cs="微软雅黑"/>
          <w:i w:val="0"/>
          <w:iCs w:val="0"/>
          <w:caps w:val="0"/>
          <w:color w:val="333333"/>
          <w:spacing w:val="0"/>
          <w:sz w:val="22"/>
          <w:szCs w:val="22"/>
          <w:lang w:val="en-US" w:eastAsia="zh-CN"/>
        </w:rPr>
      </w:pPr>
      <w:r>
        <w:rPr>
          <w:rFonts w:hint="default" w:ascii="微软雅黑" w:hAnsi="微软雅黑" w:eastAsia="微软雅黑" w:cs="微软雅黑"/>
          <w:i w:val="0"/>
          <w:iCs w:val="0"/>
          <w:caps w:val="0"/>
          <w:color w:val="333333"/>
          <w:spacing w:val="0"/>
          <w:sz w:val="22"/>
          <w:szCs w:val="22"/>
          <w:lang w:val="en-US" w:eastAsia="zh-CN"/>
        </w:rPr>
        <w:drawing>
          <wp:inline distT="0" distB="0" distL="114300" distR="114300">
            <wp:extent cx="3006090" cy="2957195"/>
            <wp:effectExtent l="0" t="0" r="3810" b="14605"/>
            <wp:docPr id="5" name="图片 5" descr="lADPJuZB8BvZ4rHNBQHNA8E_961_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ADPJuZB8BvZ4rHNBQHNA8E_961_1281"/>
                    <pic:cNvPicPr>
                      <a:picLocks noChangeAspect="1"/>
                    </pic:cNvPicPr>
                  </pic:nvPicPr>
                  <pic:blipFill>
                    <a:blip r:embed="rId6"/>
                    <a:srcRect t="7943" b="18083"/>
                    <a:stretch>
                      <a:fillRect/>
                    </a:stretch>
                  </pic:blipFill>
                  <pic:spPr>
                    <a:xfrm>
                      <a:off x="0" y="0"/>
                      <a:ext cx="3006090" cy="2957195"/>
                    </a:xfrm>
                    <a:prstGeom prst="rect">
                      <a:avLst/>
                    </a:prstGeom>
                  </pic:spPr>
                </pic:pic>
              </a:graphicData>
            </a:graphic>
          </wp:inline>
        </w:drawing>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both"/>
        <w:rPr>
          <w:rFonts w:hint="default" w:ascii="微软雅黑" w:hAnsi="微软雅黑" w:eastAsia="微软雅黑" w:cs="微软雅黑"/>
          <w:b w:val="0"/>
          <w:bCs w:val="0"/>
          <w:i w:val="0"/>
          <w:iCs w:val="0"/>
          <w:caps w:val="0"/>
          <w:color w:val="333333"/>
          <w:spacing w:val="0"/>
          <w:sz w:val="22"/>
          <w:szCs w:val="22"/>
          <w:lang w:val="en-US" w:eastAsia="zh-CN"/>
        </w:rPr>
      </w:pPr>
      <w:r>
        <w:rPr>
          <w:rFonts w:hint="eastAsia" w:ascii="微软雅黑" w:hAnsi="微软雅黑" w:eastAsia="微软雅黑" w:cs="微软雅黑"/>
          <w:b w:val="0"/>
          <w:bCs w:val="0"/>
          <w:i w:val="0"/>
          <w:iCs w:val="0"/>
          <w:caps w:val="0"/>
          <w:color w:val="333333"/>
          <w:spacing w:val="0"/>
          <w:sz w:val="22"/>
          <w:szCs w:val="22"/>
          <w:lang w:val="en-US" w:eastAsia="zh-CN"/>
        </w:rPr>
        <w:t>如果相关作弊证据遗失或取证照片未及时拍摄，则两名监考人员需作为证明人如实撰写考试异常情况说明，详细描述事情发生的过程并签名，交于学院教务科确认内容后盖学院教务章。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0" w:right="0" w:rightChars="0"/>
        <w:jc w:val="left"/>
        <w:textAlignment w:val="auto"/>
        <w:rPr>
          <w:rFonts w:hint="eastAsia" w:ascii="微软雅黑" w:hAnsi="微软雅黑" w:eastAsia="微软雅黑" w:cs="微软雅黑"/>
          <w:i w:val="0"/>
          <w:iCs w:val="0"/>
          <w:caps w:val="0"/>
          <w:color w:val="333333"/>
          <w:spacing w:val="0"/>
          <w:sz w:val="22"/>
          <w:szCs w:val="22"/>
          <w:lang w:eastAsia="zh-CN"/>
        </w:rPr>
      </w:pPr>
      <w:r>
        <w:rPr>
          <w:rFonts w:hint="eastAsia" w:ascii="微软雅黑" w:hAnsi="微软雅黑" w:eastAsia="微软雅黑" w:cs="微软雅黑"/>
          <w:i w:val="0"/>
          <w:iCs w:val="0"/>
          <w:caps w:val="0"/>
          <w:color w:val="333333"/>
          <w:spacing w:val="0"/>
          <w:sz w:val="22"/>
          <w:szCs w:val="22"/>
          <w:lang w:eastAsia="zh-CN"/>
        </w:rPr>
        <w:t>（三）监考人员在</w:t>
      </w:r>
      <w:r>
        <w:rPr>
          <w:rFonts w:hint="eastAsia" w:ascii="微软雅黑" w:hAnsi="微软雅黑" w:eastAsia="微软雅黑" w:cs="微软雅黑"/>
          <w:i w:val="0"/>
          <w:iCs w:val="0"/>
          <w:caps w:val="0"/>
          <w:color w:val="333333"/>
          <w:spacing w:val="0"/>
          <w:sz w:val="22"/>
          <w:szCs w:val="22"/>
        </w:rPr>
        <w:t>确认学生</w:t>
      </w:r>
      <w:r>
        <w:rPr>
          <w:rFonts w:hint="eastAsia" w:ascii="微软雅黑" w:hAnsi="微软雅黑" w:eastAsia="微软雅黑" w:cs="微软雅黑"/>
          <w:i w:val="0"/>
          <w:iCs w:val="0"/>
          <w:caps w:val="0"/>
          <w:color w:val="333333"/>
          <w:spacing w:val="0"/>
          <w:sz w:val="22"/>
          <w:szCs w:val="22"/>
          <w:lang w:eastAsia="zh-CN"/>
        </w:rPr>
        <w:t>违纪或作弊</w:t>
      </w:r>
      <w:r>
        <w:rPr>
          <w:rFonts w:hint="eastAsia" w:ascii="微软雅黑" w:hAnsi="微软雅黑" w:eastAsia="微软雅黑" w:cs="微软雅黑"/>
          <w:i w:val="0"/>
          <w:iCs w:val="0"/>
          <w:caps w:val="0"/>
          <w:color w:val="333333"/>
          <w:spacing w:val="0"/>
          <w:sz w:val="22"/>
          <w:szCs w:val="22"/>
        </w:rPr>
        <w:t>事实后</w:t>
      </w:r>
      <w:r>
        <w:rPr>
          <w:rFonts w:hint="eastAsia" w:ascii="微软雅黑" w:hAnsi="微软雅黑" w:eastAsia="微软雅黑" w:cs="微软雅黑"/>
          <w:i w:val="0"/>
          <w:iCs w:val="0"/>
          <w:caps w:val="0"/>
          <w:color w:val="333333"/>
          <w:spacing w:val="0"/>
          <w:sz w:val="22"/>
          <w:szCs w:val="22"/>
          <w:lang w:eastAsia="zh-CN"/>
        </w:rPr>
        <w:t>，需要填写</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杭州师范大学考场异常</w:t>
      </w:r>
      <w:r>
        <w:rPr>
          <w:rFonts w:hint="eastAsia" w:ascii="微软雅黑" w:hAnsi="微软雅黑" w:eastAsia="微软雅黑" w:cs="微软雅黑"/>
          <w:i w:val="0"/>
          <w:iCs w:val="0"/>
          <w:caps w:val="0"/>
          <w:color w:val="333333"/>
          <w:spacing w:val="0"/>
          <w:sz w:val="22"/>
          <w:szCs w:val="22"/>
        </w:rPr>
        <w:t>情况</w:t>
      </w:r>
      <w:r>
        <w:rPr>
          <w:rFonts w:hint="eastAsia" w:ascii="微软雅黑" w:hAnsi="微软雅黑" w:eastAsia="微软雅黑" w:cs="微软雅黑"/>
          <w:i w:val="0"/>
          <w:iCs w:val="0"/>
          <w:caps w:val="0"/>
          <w:color w:val="333333"/>
          <w:spacing w:val="0"/>
          <w:sz w:val="22"/>
          <w:szCs w:val="22"/>
          <w:lang w:eastAsia="zh-CN"/>
        </w:rPr>
        <w:t>登记</w:t>
      </w:r>
      <w:r>
        <w:rPr>
          <w:rFonts w:hint="eastAsia" w:ascii="微软雅黑" w:hAnsi="微软雅黑" w:eastAsia="微软雅黑" w:cs="微软雅黑"/>
          <w:i w:val="0"/>
          <w:iCs w:val="0"/>
          <w:caps w:val="0"/>
          <w:color w:val="333333"/>
          <w:spacing w:val="0"/>
          <w:sz w:val="22"/>
          <w:szCs w:val="22"/>
        </w:rPr>
        <w:t>表》，</w:t>
      </w:r>
      <w:r>
        <w:rPr>
          <w:rFonts w:hint="eastAsia" w:ascii="微软雅黑" w:hAnsi="微软雅黑" w:eastAsia="微软雅黑" w:cs="微软雅黑"/>
          <w:i w:val="0"/>
          <w:iCs w:val="0"/>
          <w:caps w:val="0"/>
          <w:color w:val="333333"/>
          <w:spacing w:val="0"/>
          <w:sz w:val="22"/>
          <w:szCs w:val="22"/>
          <w:lang w:eastAsia="zh-CN"/>
        </w:rPr>
        <w:t>并在考试结束立即交给学生所在学院教务科，表格填写如下图所示：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left"/>
      </w:pPr>
      <w:r>
        <w:rPr>
          <w:sz w:val="24"/>
        </w:rPr>
        <mc:AlternateContent>
          <mc:Choice Requires="wps">
            <w:drawing>
              <wp:anchor distT="0" distB="0" distL="114300" distR="114300" simplePos="0" relativeHeight="251661312" behindDoc="0" locked="0" layoutInCell="1" allowOverlap="1">
                <wp:simplePos x="0" y="0"/>
                <wp:positionH relativeFrom="column">
                  <wp:posOffset>3658870</wp:posOffset>
                </wp:positionH>
                <wp:positionV relativeFrom="paragraph">
                  <wp:posOffset>222250</wp:posOffset>
                </wp:positionV>
                <wp:extent cx="2085975" cy="2324100"/>
                <wp:effectExtent l="6350" t="6350" r="22225" b="12700"/>
                <wp:wrapNone/>
                <wp:docPr id="14" name="文本框 14"/>
                <wp:cNvGraphicFramePr/>
                <a:graphic xmlns:a="http://schemas.openxmlformats.org/drawingml/2006/main">
                  <a:graphicData uri="http://schemas.microsoft.com/office/word/2010/wordprocessingShape">
                    <wps:wsp>
                      <wps:cNvSpPr txBox="1"/>
                      <wps:spPr>
                        <a:xfrm>
                          <a:off x="5033010" y="6377305"/>
                          <a:ext cx="2085975" cy="2324100"/>
                        </a:xfrm>
                        <a:prstGeom prst="rect">
                          <a:avLst/>
                        </a:prstGeom>
                        <a:noFill/>
                        <a:ln w="12700">
                          <a:solidFill>
                            <a:schemeClr val="accent1">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7"/>
                              </w:numPr>
                              <w:rPr>
                                <w:rFonts w:hint="default"/>
                                <w:b/>
                                <w:bCs/>
                                <w:color w:val="2E75B6" w:themeColor="accent1" w:themeShade="BF"/>
                                <w:lang w:val="en-US" w:eastAsia="zh-CN"/>
                              </w:rPr>
                            </w:pPr>
                            <w:r>
                              <w:rPr>
                                <w:rFonts w:hint="eastAsia"/>
                                <w:b/>
                                <w:bCs/>
                                <w:color w:val="2E75B6" w:themeColor="accent1" w:themeShade="BF"/>
                                <w:lang w:eastAsia="zh-CN"/>
                              </w:rPr>
                              <w:t>监考人员应填写表格上半部分所有信息，考场异常情况记录栏中按照考试违纪行为条款中的对应的具体考试违纪或作弊内容如实填写；</w:t>
                            </w:r>
                          </w:p>
                          <w:p>
                            <w:pPr>
                              <w:numPr>
                                <w:ilvl w:val="0"/>
                                <w:numId w:val="7"/>
                              </w:numPr>
                              <w:rPr>
                                <w:rFonts w:hint="eastAsia"/>
                                <w:b/>
                                <w:bCs/>
                                <w:color w:val="2E75B6" w:themeColor="accent1" w:themeShade="BF"/>
                                <w:lang w:eastAsia="zh-CN"/>
                              </w:rPr>
                            </w:pPr>
                            <w:r>
                              <w:rPr>
                                <w:rFonts w:hint="eastAsia"/>
                                <w:b/>
                                <w:bCs/>
                                <w:color w:val="2E75B6" w:themeColor="accent1" w:themeShade="BF"/>
                                <w:lang w:eastAsia="zh-CN"/>
                              </w:rPr>
                              <w:t>考场情况异常记录填写完整以后，由学生本人进行确认并签名；</w:t>
                            </w:r>
                          </w:p>
                          <w:p>
                            <w:pPr>
                              <w:numPr>
                                <w:ilvl w:val="0"/>
                                <w:numId w:val="7"/>
                              </w:numPr>
                              <w:ind w:left="0" w:leftChars="0" w:firstLine="0" w:firstLineChars="0"/>
                              <w:rPr>
                                <w:rFonts w:hint="eastAsia"/>
                                <w:b/>
                                <w:bCs/>
                                <w:color w:val="2E75B6" w:themeColor="accent1" w:themeShade="BF"/>
                                <w:lang w:eastAsia="zh-CN"/>
                              </w:rPr>
                            </w:pPr>
                            <w:r>
                              <w:rPr>
                                <w:rFonts w:hint="eastAsia"/>
                                <w:b/>
                                <w:bCs/>
                                <w:color w:val="2E75B6" w:themeColor="accent1" w:themeShade="BF"/>
                                <w:lang w:eastAsia="zh-CN"/>
                              </w:rPr>
                              <w:t>考务人员签名处由两名监考签名。</w:t>
                            </w:r>
                          </w:p>
                          <w:p>
                            <w:pPr>
                              <w:numPr>
                                <w:ilvl w:val="0"/>
                                <w:numId w:val="7"/>
                              </w:numPr>
                              <w:ind w:left="0" w:leftChars="0" w:firstLine="0" w:firstLineChars="0"/>
                              <w:rPr>
                                <w:rFonts w:hint="eastAsia"/>
                                <w:b/>
                                <w:bCs/>
                                <w:color w:val="2E75B6" w:themeColor="accent1" w:themeShade="BF"/>
                                <w:lang w:eastAsia="zh-CN"/>
                              </w:rPr>
                            </w:pPr>
                            <w:r>
                              <w:rPr>
                                <w:rFonts w:hint="eastAsia"/>
                                <w:b/>
                                <w:bCs/>
                                <w:color w:val="2E75B6" w:themeColor="accent1" w:themeShade="BF"/>
                                <w:lang w:eastAsia="zh-CN"/>
                              </w:rPr>
                              <w:t>表格填写不应有涂改痕迹。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1pt;margin-top:17.5pt;height:183pt;width:164.25pt;z-index:251661312;mso-width-relative:page;mso-height-relative:page;" filled="f" stroked="t" coordsize="21600,21600" o:gfxdata="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KyYgjZAAAACgEAAA8AAAAAAAAAAQAgAAAAIgAAAGRycy9kb3du&#10;cmV2LnhtbFBLAQIUABQAAAAIAIdO4kD8MSXMcAIAAMEEAAAOAAAAAAAAAAEAIAAAACgBAABkcnMv&#10;ZTJvRG9jLnhtbFBLBQYAAAAABgAGAFkBAAAKBgAAAAA=&#10;">
                <v:fill on="f" focussize="0,0"/>
                <v:stroke weight="1pt" color="#2E75B6 [2404]" joinstyle="round"/>
                <v:imagedata o:title=""/>
                <o:lock v:ext="edit" aspectratio="f"/>
                <v:textbox>
                  <w:txbxContent>
                    <w:p>
                      <w:pPr>
                        <w:numPr>
                          <w:ilvl w:val="0"/>
                          <w:numId w:val="7"/>
                        </w:numPr>
                        <w:rPr>
                          <w:rFonts w:hint="default"/>
                          <w:b/>
                          <w:bCs/>
                          <w:color w:val="2E75B6" w:themeColor="accent1" w:themeShade="BF"/>
                          <w:lang w:val="en-US" w:eastAsia="zh-CN"/>
                        </w:rPr>
                      </w:pPr>
                      <w:r>
                        <w:rPr>
                          <w:rFonts w:hint="eastAsia"/>
                          <w:b/>
                          <w:bCs/>
                          <w:color w:val="2E75B6" w:themeColor="accent1" w:themeShade="BF"/>
                          <w:lang w:eastAsia="zh-CN"/>
                        </w:rPr>
                        <w:t>监考人员应填写表格上半部分所有信息，考场异常情况记录栏中按照考试违纪行为条款中的对应的具体考试违纪或作弊内容如实填写；</w:t>
                      </w:r>
                    </w:p>
                    <w:p>
                      <w:pPr>
                        <w:numPr>
                          <w:ilvl w:val="0"/>
                          <w:numId w:val="7"/>
                        </w:numPr>
                        <w:rPr>
                          <w:rFonts w:hint="eastAsia"/>
                          <w:b/>
                          <w:bCs/>
                          <w:color w:val="2E75B6" w:themeColor="accent1" w:themeShade="BF"/>
                          <w:lang w:eastAsia="zh-CN"/>
                        </w:rPr>
                      </w:pPr>
                      <w:r>
                        <w:rPr>
                          <w:rFonts w:hint="eastAsia"/>
                          <w:b/>
                          <w:bCs/>
                          <w:color w:val="2E75B6" w:themeColor="accent1" w:themeShade="BF"/>
                          <w:lang w:eastAsia="zh-CN"/>
                        </w:rPr>
                        <w:t>考场情况异常记录填写完整以后，由学生本人进行确认并签名；</w:t>
                      </w:r>
                    </w:p>
                    <w:p>
                      <w:pPr>
                        <w:numPr>
                          <w:ilvl w:val="0"/>
                          <w:numId w:val="7"/>
                        </w:numPr>
                        <w:ind w:left="0" w:leftChars="0" w:firstLine="0" w:firstLineChars="0"/>
                        <w:rPr>
                          <w:rFonts w:hint="eastAsia"/>
                          <w:b/>
                          <w:bCs/>
                          <w:color w:val="2E75B6" w:themeColor="accent1" w:themeShade="BF"/>
                          <w:lang w:eastAsia="zh-CN"/>
                        </w:rPr>
                      </w:pPr>
                      <w:r>
                        <w:rPr>
                          <w:rFonts w:hint="eastAsia"/>
                          <w:b/>
                          <w:bCs/>
                          <w:color w:val="2E75B6" w:themeColor="accent1" w:themeShade="BF"/>
                          <w:lang w:eastAsia="zh-CN"/>
                        </w:rPr>
                        <w:t>考务人员签名处由两名监考签名。</w:t>
                      </w:r>
                    </w:p>
                    <w:p>
                      <w:pPr>
                        <w:numPr>
                          <w:ilvl w:val="0"/>
                          <w:numId w:val="7"/>
                        </w:numPr>
                        <w:ind w:left="0" w:leftChars="0" w:firstLine="0" w:firstLineChars="0"/>
                        <w:rPr>
                          <w:rFonts w:hint="eastAsia"/>
                          <w:b/>
                          <w:bCs/>
                          <w:color w:val="2E75B6" w:themeColor="accent1" w:themeShade="BF"/>
                          <w:lang w:eastAsia="zh-CN"/>
                        </w:rPr>
                      </w:pPr>
                      <w:r>
                        <w:rPr>
                          <w:rFonts w:hint="eastAsia"/>
                          <w:b/>
                          <w:bCs/>
                          <w:color w:val="2E75B6" w:themeColor="accent1" w:themeShade="BF"/>
                          <w:lang w:eastAsia="zh-CN"/>
                        </w:rPr>
                        <w:t>表格填写不应有涂改痕迹。</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24130</wp:posOffset>
                </wp:positionV>
                <wp:extent cx="3424555" cy="2626360"/>
                <wp:effectExtent l="28575" t="28575" r="33020" b="31115"/>
                <wp:wrapNone/>
                <wp:docPr id="15" name="流程图: 过程 15"/>
                <wp:cNvGraphicFramePr/>
                <a:graphic xmlns:a="http://schemas.openxmlformats.org/drawingml/2006/main">
                  <a:graphicData uri="http://schemas.microsoft.com/office/word/2010/wordprocessingShape">
                    <wps:wsp>
                      <wps:cNvSpPr/>
                      <wps:spPr>
                        <a:xfrm>
                          <a:off x="1537335" y="5948680"/>
                          <a:ext cx="3424555" cy="2626360"/>
                        </a:xfrm>
                        <a:prstGeom prst="flowChartProcess">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5pt;margin-top:1.9pt;height:206.8pt;width:269.65pt;z-index:251660288;v-text-anchor:middle;mso-width-relative:page;mso-height-relative:page;" filled="f" stroked="t" coordsize="21600,21600" o:gfxdata="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qSqLNgAAAAHAQAADwAAAAAAAAABACAAAAAiAAAAZHJzL2Rvd25yZXYueG1sUEsBAhQA&#10;FAAAAAgAh07iQMXsd6udAgAAEgUAAA4AAAAAAAAAAQAgAAAAJwEAAGRycy9lMm9Eb2MueG1sUEsF&#10;BgAAAAAGAAYAWQEAADYGAAAAAA==&#10;">
                <v:fill on="f" focussize="0,0"/>
                <v:stroke weight="4.5pt" color="#41719C [3204]" miterlimit="8" joinstyle="miter"/>
                <v:imagedata o:title=""/>
                <o:lock v:ext="edit" aspectratio="f"/>
              </v:shape>
            </w:pict>
          </mc:Fallback>
        </mc:AlternateContent>
      </w:r>
      <w:r>
        <w:drawing>
          <wp:inline distT="0" distB="0" distL="114300" distR="114300">
            <wp:extent cx="3425190" cy="4111625"/>
            <wp:effectExtent l="0" t="0" r="381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a:stretch>
                      <a:fillRect/>
                    </a:stretch>
                  </pic:blipFill>
                  <pic:spPr>
                    <a:xfrm>
                      <a:off x="0" y="0"/>
                      <a:ext cx="3425190" cy="4111625"/>
                    </a:xfrm>
                    <a:prstGeom prst="rect">
                      <a:avLst/>
                    </a:prstGeom>
                    <a:noFill/>
                    <a:ln>
                      <a:noFill/>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Chars="0" w:right="0" w:rightChars="0"/>
        <w:jc w:val="left"/>
        <w:rPr>
          <w:rFonts w:hint="eastAsia" w:ascii="微软雅黑" w:hAnsi="微软雅黑" w:eastAsia="微软雅黑" w:cs="微软雅黑"/>
          <w:b w:val="0"/>
          <w:bCs w:val="0"/>
          <w:i w:val="0"/>
          <w:iCs w:val="0"/>
          <w:caps w:val="0"/>
          <w:color w:val="auto"/>
          <w:spacing w:val="0"/>
          <w:sz w:val="22"/>
          <w:szCs w:val="22"/>
          <w:lang w:val="en-US" w:eastAsia="zh-CN"/>
        </w:rPr>
      </w:pPr>
      <w:r>
        <w:rPr>
          <w:rFonts w:hint="eastAsia" w:ascii="微软雅黑" w:hAnsi="微软雅黑" w:eastAsia="微软雅黑" w:cs="微软雅黑"/>
          <w:i w:val="0"/>
          <w:iCs w:val="0"/>
          <w:caps w:val="0"/>
          <w:color w:val="333333"/>
          <w:spacing w:val="0"/>
          <w:sz w:val="22"/>
          <w:szCs w:val="22"/>
          <w:lang w:eastAsia="zh-CN"/>
        </w:rPr>
        <w:t>（四）监考人员在</w:t>
      </w:r>
      <w:r>
        <w:rPr>
          <w:rFonts w:hint="eastAsia" w:ascii="微软雅黑" w:hAnsi="微软雅黑" w:eastAsia="微软雅黑" w:cs="微软雅黑"/>
          <w:i w:val="0"/>
          <w:iCs w:val="0"/>
          <w:caps w:val="0"/>
          <w:color w:val="333333"/>
          <w:spacing w:val="0"/>
          <w:sz w:val="22"/>
          <w:szCs w:val="22"/>
        </w:rPr>
        <w:t>确认学生</w:t>
      </w:r>
      <w:r>
        <w:rPr>
          <w:rFonts w:hint="eastAsia" w:ascii="微软雅黑" w:hAnsi="微软雅黑" w:eastAsia="微软雅黑" w:cs="微软雅黑"/>
          <w:i w:val="0"/>
          <w:iCs w:val="0"/>
          <w:caps w:val="0"/>
          <w:color w:val="333333"/>
          <w:spacing w:val="0"/>
          <w:sz w:val="22"/>
          <w:szCs w:val="22"/>
          <w:lang w:eastAsia="zh-CN"/>
        </w:rPr>
        <w:t>违纪或作弊</w:t>
      </w:r>
      <w:r>
        <w:rPr>
          <w:rFonts w:hint="eastAsia" w:ascii="微软雅黑" w:hAnsi="微软雅黑" w:eastAsia="微软雅黑" w:cs="微软雅黑"/>
          <w:i w:val="0"/>
          <w:iCs w:val="0"/>
          <w:caps w:val="0"/>
          <w:color w:val="333333"/>
          <w:spacing w:val="0"/>
          <w:sz w:val="22"/>
          <w:szCs w:val="22"/>
        </w:rPr>
        <w:t>事实后</w:t>
      </w:r>
      <w:r>
        <w:rPr>
          <w:rFonts w:hint="eastAsia" w:ascii="微软雅黑" w:hAnsi="微软雅黑" w:eastAsia="微软雅黑" w:cs="微软雅黑"/>
          <w:i w:val="0"/>
          <w:iCs w:val="0"/>
          <w:caps w:val="0"/>
          <w:color w:val="333333"/>
          <w:spacing w:val="0"/>
          <w:sz w:val="22"/>
          <w:szCs w:val="22"/>
          <w:lang w:eastAsia="zh-CN"/>
        </w:rPr>
        <w:t>，还需要填写</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杭州师范大学考场</w:t>
      </w:r>
      <w:r>
        <w:rPr>
          <w:rFonts w:hint="eastAsia" w:ascii="微软雅黑" w:hAnsi="微软雅黑" w:eastAsia="微软雅黑" w:cs="微软雅黑"/>
          <w:i w:val="0"/>
          <w:iCs w:val="0"/>
          <w:caps w:val="0"/>
          <w:color w:val="333333"/>
          <w:spacing w:val="0"/>
          <w:sz w:val="22"/>
          <w:szCs w:val="22"/>
          <w:lang w:val="en-US" w:eastAsia="zh-CN"/>
        </w:rPr>
        <w:t>情况</w:t>
      </w:r>
      <w:r>
        <w:rPr>
          <w:rFonts w:hint="eastAsia" w:ascii="微软雅黑" w:hAnsi="微软雅黑" w:eastAsia="微软雅黑" w:cs="微软雅黑"/>
          <w:i w:val="0"/>
          <w:iCs w:val="0"/>
          <w:caps w:val="0"/>
          <w:color w:val="333333"/>
          <w:spacing w:val="0"/>
          <w:sz w:val="22"/>
          <w:szCs w:val="22"/>
          <w:lang w:eastAsia="zh-CN"/>
        </w:rPr>
        <w:t>登记</w:t>
      </w:r>
      <w:r>
        <w:rPr>
          <w:rFonts w:hint="eastAsia" w:ascii="微软雅黑" w:hAnsi="微软雅黑" w:eastAsia="微软雅黑" w:cs="微软雅黑"/>
          <w:i w:val="0"/>
          <w:iCs w:val="0"/>
          <w:caps w:val="0"/>
          <w:color w:val="333333"/>
          <w:spacing w:val="0"/>
          <w:sz w:val="22"/>
          <w:szCs w:val="22"/>
        </w:rPr>
        <w:t>表》</w:t>
      </w:r>
      <w:r>
        <w:rPr>
          <w:rFonts w:hint="eastAsia" w:ascii="微软雅黑" w:hAnsi="微软雅黑" w:eastAsia="微软雅黑" w:cs="微软雅黑"/>
          <w:i w:val="0"/>
          <w:iCs w:val="0"/>
          <w:caps w:val="0"/>
          <w:color w:val="333333"/>
          <w:spacing w:val="0"/>
          <w:sz w:val="22"/>
          <w:szCs w:val="22"/>
          <w:lang w:eastAsia="zh-CN"/>
        </w:rPr>
        <w:t>的相关内容，</w:t>
      </w:r>
      <w:r>
        <w:rPr>
          <w:rFonts w:hint="eastAsia" w:ascii="微软雅黑" w:hAnsi="微软雅黑" w:eastAsia="微软雅黑" w:cs="微软雅黑"/>
          <w:i w:val="0"/>
          <w:iCs w:val="0"/>
          <w:caps w:val="0"/>
          <w:color w:val="333333"/>
          <w:spacing w:val="0"/>
          <w:sz w:val="22"/>
          <w:szCs w:val="22"/>
          <w:lang w:val="en-US" w:eastAsia="zh-CN"/>
        </w:rPr>
        <w:t>将作弊或违纪学生信息如实填写在作弊记录栏中</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val="en-US" w:eastAsia="zh-CN"/>
        </w:rPr>
        <w:t>由两名监考人员签</w:t>
      </w:r>
      <w:r>
        <w:rPr>
          <w:rFonts w:hint="eastAsia" w:ascii="微软雅黑" w:hAnsi="微软雅黑" w:eastAsia="微软雅黑" w:cs="微软雅黑"/>
          <w:b w:val="0"/>
          <w:bCs w:val="0"/>
          <w:i w:val="0"/>
          <w:iCs w:val="0"/>
          <w:caps w:val="0"/>
          <w:color w:val="333333"/>
          <w:spacing w:val="0"/>
          <w:sz w:val="22"/>
          <w:szCs w:val="22"/>
          <w:lang w:val="en-US" w:eastAsia="zh-CN"/>
        </w:rPr>
        <w:t>字。</w:t>
      </w:r>
      <w:r>
        <w:rPr>
          <w:rFonts w:hint="eastAsia" w:ascii="微软雅黑" w:hAnsi="微软雅黑" w:eastAsia="微软雅黑" w:cs="微软雅黑"/>
          <w:b w:val="0"/>
          <w:bCs w:val="0"/>
          <w:i w:val="0"/>
          <w:iCs w:val="0"/>
          <w:caps w:val="0"/>
          <w:color w:val="auto"/>
          <w:spacing w:val="0"/>
          <w:sz w:val="22"/>
          <w:szCs w:val="22"/>
          <w:lang w:val="en-US" w:eastAsia="zh-CN"/>
        </w:rPr>
        <w:t>如图：</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Chars="0" w:right="0" w:rightChars="0"/>
        <w:jc w:val="left"/>
      </w:pPr>
      <w:r>
        <w:rPr>
          <w:sz w:val="24"/>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5076190</wp:posOffset>
                </wp:positionV>
                <wp:extent cx="4553585" cy="1014095"/>
                <wp:effectExtent l="19050" t="19050" r="37465" b="33655"/>
                <wp:wrapNone/>
                <wp:docPr id="8" name="流程图: 过程 8"/>
                <wp:cNvGraphicFramePr/>
                <a:graphic xmlns:a="http://schemas.openxmlformats.org/drawingml/2006/main">
                  <a:graphicData uri="http://schemas.microsoft.com/office/word/2010/wordprocessingShape">
                    <wps:wsp>
                      <wps:cNvSpPr/>
                      <wps:spPr>
                        <a:xfrm>
                          <a:off x="0" y="0"/>
                          <a:ext cx="4553585" cy="1014095"/>
                        </a:xfrm>
                        <a:prstGeom prst="flowChartProcess">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pt;margin-top:399.7pt;height:79.85pt;width:358.55pt;z-index:251664384;v-text-anchor:middle;mso-width-relative:page;mso-height-relative:page;" filled="f" stroked="t" coordsize="21600,21600" o:gfxdata="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ydJxdkAAAAJAQAADwAAAAAA&#10;AAABACAAAAAiAAAAZHJzL2Rvd25yZXYueG1sUEsBAhQAFAAAAAgAh07iQGmZ4e6EAgAA4wQAAA4A&#10;AAAAAAAAAQAgAAAAKAEAAGRycy9lMm9Eb2MueG1sUEsFBgAAAAAGAAYAWQEAAB4GAAAAAA==&#10;">
                <v:fill on="f" focussize="0,0"/>
                <v:stroke weight="3pt" color="#00B0F0 [3204]" miterlimit="8" joinstyle="miter"/>
                <v:imagedata o:title=""/>
                <o:lock v:ext="edit" aspectratio="f"/>
              </v:shape>
            </w:pict>
          </mc:Fallback>
        </mc:AlternateContent>
      </w:r>
      <w:r>
        <w:drawing>
          <wp:inline distT="0" distB="0" distL="114300" distR="114300">
            <wp:extent cx="4654550" cy="6177915"/>
            <wp:effectExtent l="0" t="0" r="12700"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4654550" cy="6177915"/>
                    </a:xfrm>
                    <a:prstGeom prst="rect">
                      <a:avLst/>
                    </a:prstGeom>
                    <a:noFill/>
                    <a:ln>
                      <a:noFill/>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left"/>
        <w:rPr>
          <w:rFonts w:hint="eastAsia"/>
          <w:lang w:val="en-US" w:eastAsia="zh-CN"/>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Style w:val="7"/>
          <w:rFonts w:hint="eastAsia" w:ascii="微软雅黑" w:hAnsi="微软雅黑" w:eastAsia="微软雅黑" w:cs="微软雅黑"/>
          <w:b w:val="0"/>
          <w:bCs/>
          <w:i w:val="0"/>
          <w:iCs w:val="0"/>
          <w:caps w:val="0"/>
          <w:color w:val="333333"/>
          <w:spacing w:val="0"/>
          <w:sz w:val="22"/>
          <w:szCs w:val="22"/>
          <w:lang w:eastAsia="zh-CN"/>
        </w:rPr>
      </w:pPr>
      <w:r>
        <w:rPr>
          <w:rFonts w:hint="eastAsia" w:ascii="微软雅黑" w:hAnsi="微软雅黑" w:eastAsia="微软雅黑" w:cs="微软雅黑"/>
          <w:b w:val="0"/>
          <w:bCs/>
          <w:i w:val="0"/>
          <w:iCs w:val="0"/>
          <w:caps w:val="0"/>
          <w:color w:val="333333"/>
          <w:spacing w:val="0"/>
          <w:sz w:val="22"/>
          <w:szCs w:val="22"/>
          <w:lang w:val="en-US" w:eastAsia="zh-CN"/>
        </w:rPr>
        <w:t>考场出现违纪、作弊行为，</w:t>
      </w:r>
      <w:r>
        <w:rPr>
          <w:rStyle w:val="7"/>
          <w:rFonts w:hint="eastAsia" w:ascii="微软雅黑" w:hAnsi="微软雅黑" w:eastAsia="微软雅黑" w:cs="微软雅黑"/>
          <w:b w:val="0"/>
          <w:bCs/>
          <w:i w:val="0"/>
          <w:iCs w:val="0"/>
          <w:caps w:val="0"/>
          <w:color w:val="333333"/>
          <w:spacing w:val="0"/>
          <w:sz w:val="22"/>
          <w:szCs w:val="22"/>
          <w:lang w:eastAsia="zh-CN"/>
        </w:rPr>
        <w:t>学院认定与处理程序</w:t>
      </w:r>
    </w:p>
    <w:p>
      <w:pPr>
        <w:pStyle w:val="4"/>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lang w:val="en-US" w:eastAsia="zh-CN"/>
        </w:rPr>
        <w:t xml:space="preserve"> </w:t>
      </w:r>
      <w:r>
        <w:rPr>
          <w:rFonts w:hint="eastAsia" w:ascii="微软雅黑" w:hAnsi="微软雅黑" w:eastAsia="微软雅黑" w:cs="微软雅黑"/>
          <w:i w:val="0"/>
          <w:iCs w:val="0"/>
          <w:caps w:val="0"/>
          <w:color w:val="333333"/>
          <w:spacing w:val="0"/>
          <w:sz w:val="22"/>
          <w:szCs w:val="22"/>
        </w:rPr>
        <w:t>学生</w:t>
      </w:r>
      <w:r>
        <w:rPr>
          <w:rFonts w:hint="eastAsia" w:ascii="微软雅黑" w:hAnsi="微软雅黑" w:eastAsia="微软雅黑" w:cs="微软雅黑"/>
          <w:i w:val="0"/>
          <w:iCs w:val="0"/>
          <w:caps w:val="0"/>
          <w:color w:val="333333"/>
          <w:spacing w:val="0"/>
          <w:sz w:val="22"/>
          <w:szCs w:val="22"/>
          <w:lang w:eastAsia="zh-CN"/>
        </w:rPr>
        <w:t>被监考确认有违纪或者作弊行为以后，该生</w:t>
      </w:r>
      <w:r>
        <w:rPr>
          <w:rFonts w:hint="eastAsia" w:ascii="微软雅黑" w:hAnsi="微软雅黑" w:eastAsia="微软雅黑" w:cs="微软雅黑"/>
          <w:i w:val="0"/>
          <w:iCs w:val="0"/>
          <w:caps w:val="0"/>
          <w:color w:val="333333"/>
          <w:spacing w:val="0"/>
          <w:sz w:val="22"/>
          <w:szCs w:val="22"/>
        </w:rPr>
        <w:t>所在二级学院组织至少2名及以上分管工作人员</w:t>
      </w:r>
      <w:r>
        <w:rPr>
          <w:rFonts w:hint="eastAsia" w:ascii="微软雅黑" w:hAnsi="微软雅黑" w:eastAsia="微软雅黑" w:cs="微软雅黑"/>
          <w:i w:val="0"/>
          <w:iCs w:val="0"/>
          <w:caps w:val="0"/>
          <w:color w:val="333333"/>
          <w:spacing w:val="0"/>
          <w:sz w:val="22"/>
          <w:szCs w:val="22"/>
          <w:lang w:eastAsia="zh-CN"/>
        </w:rPr>
        <w:t>（教务科考务和辅导员）</w:t>
      </w:r>
      <w:r>
        <w:rPr>
          <w:rFonts w:hint="eastAsia" w:ascii="微软雅黑" w:hAnsi="微软雅黑" w:eastAsia="微软雅黑" w:cs="微软雅黑"/>
          <w:i w:val="0"/>
          <w:iCs w:val="0"/>
          <w:caps w:val="0"/>
          <w:color w:val="333333"/>
          <w:spacing w:val="0"/>
          <w:sz w:val="22"/>
          <w:szCs w:val="22"/>
        </w:rPr>
        <w:t>与学生谈话</w:t>
      </w:r>
      <w:r>
        <w:rPr>
          <w:rFonts w:hint="eastAsia" w:ascii="微软雅黑" w:hAnsi="微软雅黑" w:eastAsia="微软雅黑" w:cs="微软雅黑"/>
          <w:i w:val="0"/>
          <w:iCs w:val="0"/>
          <w:caps w:val="0"/>
          <w:color w:val="333333"/>
          <w:spacing w:val="0"/>
          <w:sz w:val="22"/>
          <w:szCs w:val="22"/>
          <w:lang w:eastAsia="zh-CN"/>
        </w:rPr>
        <w:t>，并</w:t>
      </w:r>
      <w:r>
        <w:rPr>
          <w:rFonts w:hint="eastAsia" w:ascii="微软雅黑" w:hAnsi="微软雅黑" w:eastAsia="微软雅黑" w:cs="微软雅黑"/>
          <w:i w:val="0"/>
          <w:iCs w:val="0"/>
          <w:caps w:val="0"/>
          <w:color w:val="333333"/>
          <w:spacing w:val="0"/>
          <w:sz w:val="22"/>
          <w:szCs w:val="22"/>
        </w:rPr>
        <w:t>形成谈话笔录。</w:t>
      </w:r>
    </w:p>
    <w:p>
      <w:pPr>
        <w:pStyle w:val="4"/>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lang w:val="en-US" w:eastAsia="zh-CN"/>
        </w:rPr>
        <w:t xml:space="preserve"> </w:t>
      </w:r>
      <w:r>
        <w:rPr>
          <w:rFonts w:hint="eastAsia" w:ascii="微软雅黑" w:hAnsi="微软雅黑" w:eastAsia="微软雅黑" w:cs="微软雅黑"/>
          <w:i w:val="0"/>
          <w:iCs w:val="0"/>
          <w:caps w:val="0"/>
          <w:color w:val="333333"/>
          <w:spacing w:val="0"/>
          <w:sz w:val="22"/>
          <w:szCs w:val="22"/>
        </w:rPr>
        <w:t>谈话后学生手写一份检讨书（手写签名）交给</w:t>
      </w:r>
      <w:r>
        <w:rPr>
          <w:rFonts w:hint="eastAsia" w:ascii="微软雅黑" w:hAnsi="微软雅黑" w:eastAsia="微软雅黑" w:cs="微软雅黑"/>
          <w:i w:val="0"/>
          <w:iCs w:val="0"/>
          <w:caps w:val="0"/>
          <w:color w:val="333333"/>
          <w:spacing w:val="0"/>
          <w:sz w:val="22"/>
          <w:szCs w:val="22"/>
          <w:lang w:eastAsia="zh-CN"/>
        </w:rPr>
        <w:t>学生所在学院的教务科</w:t>
      </w:r>
      <w:r>
        <w:rPr>
          <w:rFonts w:hint="eastAsia" w:ascii="微软雅黑" w:hAnsi="微软雅黑" w:eastAsia="微软雅黑" w:cs="微软雅黑"/>
          <w:i w:val="0"/>
          <w:iCs w:val="0"/>
          <w:caps w:val="0"/>
          <w:color w:val="333333"/>
          <w:spacing w:val="0"/>
          <w:sz w:val="22"/>
          <w:szCs w:val="22"/>
        </w:rPr>
        <w:t>。</w:t>
      </w:r>
    </w:p>
    <w:p>
      <w:pPr>
        <w:pStyle w:val="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22"/>
          <w:szCs w:val="22"/>
          <w:lang w:eastAsia="zh-CN"/>
        </w:rPr>
      </w:pPr>
      <w:r>
        <w:rPr>
          <w:rFonts w:hint="eastAsia" w:ascii="微软雅黑" w:hAnsi="微软雅黑" w:eastAsia="微软雅黑" w:cs="微软雅黑"/>
          <w:i w:val="0"/>
          <w:iCs w:val="0"/>
          <w:caps w:val="0"/>
          <w:color w:val="333333"/>
          <w:spacing w:val="0"/>
          <w:sz w:val="22"/>
          <w:szCs w:val="22"/>
          <w:lang w:val="en-US" w:eastAsia="zh-CN"/>
        </w:rPr>
        <w:t xml:space="preserve"> </w:t>
      </w:r>
      <w:r>
        <w:rPr>
          <w:rFonts w:hint="eastAsia" w:ascii="微软雅黑" w:hAnsi="微软雅黑" w:eastAsia="微软雅黑" w:cs="微软雅黑"/>
          <w:i w:val="0"/>
          <w:iCs w:val="0"/>
          <w:caps w:val="0"/>
          <w:color w:val="333333"/>
          <w:spacing w:val="0"/>
          <w:sz w:val="22"/>
          <w:szCs w:val="22"/>
          <w:lang w:eastAsia="zh-CN"/>
        </w:rPr>
        <w:t>学院在完成与学生的谈话，并</w:t>
      </w:r>
      <w:r>
        <w:rPr>
          <w:rFonts w:hint="eastAsia" w:ascii="微软雅黑" w:hAnsi="微软雅黑" w:eastAsia="微软雅黑" w:cs="微软雅黑"/>
          <w:i w:val="0"/>
          <w:iCs w:val="0"/>
          <w:caps w:val="0"/>
          <w:color w:val="333333"/>
          <w:spacing w:val="0"/>
          <w:sz w:val="22"/>
          <w:szCs w:val="22"/>
        </w:rPr>
        <w:t>确认学生</w:t>
      </w:r>
      <w:r>
        <w:rPr>
          <w:rFonts w:hint="eastAsia" w:ascii="微软雅黑" w:hAnsi="微软雅黑" w:eastAsia="微软雅黑" w:cs="微软雅黑"/>
          <w:i w:val="0"/>
          <w:iCs w:val="0"/>
          <w:caps w:val="0"/>
          <w:color w:val="333333"/>
          <w:spacing w:val="0"/>
          <w:sz w:val="22"/>
          <w:szCs w:val="22"/>
          <w:lang w:eastAsia="zh-CN"/>
        </w:rPr>
        <w:t>违纪或作弊行为以后，需填写</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杭州师范大学考场异常</w:t>
      </w:r>
      <w:r>
        <w:rPr>
          <w:rFonts w:hint="eastAsia" w:ascii="微软雅黑" w:hAnsi="微软雅黑" w:eastAsia="微软雅黑" w:cs="微软雅黑"/>
          <w:i w:val="0"/>
          <w:iCs w:val="0"/>
          <w:caps w:val="0"/>
          <w:color w:val="333333"/>
          <w:spacing w:val="0"/>
          <w:sz w:val="22"/>
          <w:szCs w:val="22"/>
        </w:rPr>
        <w:t>情况</w:t>
      </w:r>
      <w:r>
        <w:rPr>
          <w:rFonts w:hint="eastAsia" w:ascii="微软雅黑" w:hAnsi="微软雅黑" w:eastAsia="微软雅黑" w:cs="微软雅黑"/>
          <w:i w:val="0"/>
          <w:iCs w:val="0"/>
          <w:caps w:val="0"/>
          <w:color w:val="333333"/>
          <w:spacing w:val="0"/>
          <w:sz w:val="22"/>
          <w:szCs w:val="22"/>
          <w:lang w:eastAsia="zh-CN"/>
        </w:rPr>
        <w:t>登记</w:t>
      </w:r>
      <w:r>
        <w:rPr>
          <w:rFonts w:hint="eastAsia" w:ascii="微软雅黑" w:hAnsi="微软雅黑" w:eastAsia="微软雅黑" w:cs="微软雅黑"/>
          <w:i w:val="0"/>
          <w:iCs w:val="0"/>
          <w:caps w:val="0"/>
          <w:color w:val="333333"/>
          <w:spacing w:val="0"/>
          <w:sz w:val="22"/>
          <w:szCs w:val="22"/>
        </w:rPr>
        <w:t>表》</w:t>
      </w:r>
      <w:r>
        <w:rPr>
          <w:rFonts w:hint="eastAsia" w:ascii="微软雅黑" w:hAnsi="微软雅黑" w:eastAsia="微软雅黑" w:cs="微软雅黑"/>
          <w:i w:val="0"/>
          <w:iCs w:val="0"/>
          <w:caps w:val="0"/>
          <w:color w:val="333333"/>
          <w:spacing w:val="0"/>
          <w:sz w:val="22"/>
          <w:szCs w:val="22"/>
          <w:lang w:eastAsia="zh-CN"/>
        </w:rPr>
        <w:t>的部分内容</w:t>
      </w:r>
      <w:r>
        <w:rPr>
          <w:rFonts w:hint="eastAsia" w:ascii="微软雅黑" w:hAnsi="微软雅黑" w:eastAsia="微软雅黑" w:cs="微软雅黑"/>
          <w:i w:val="0"/>
          <w:iCs w:val="0"/>
          <w:caps w:val="0"/>
          <w:color w:val="333333"/>
          <w:spacing w:val="0"/>
          <w:sz w:val="22"/>
          <w:szCs w:val="22"/>
        </w:rPr>
        <w:t>，</w:t>
      </w:r>
      <w:r>
        <w:rPr>
          <w:rFonts w:hint="eastAsia" w:ascii="微软雅黑" w:hAnsi="微软雅黑" w:eastAsia="微软雅黑" w:cs="微软雅黑"/>
          <w:i w:val="0"/>
          <w:iCs w:val="0"/>
          <w:caps w:val="0"/>
          <w:color w:val="333333"/>
          <w:spacing w:val="0"/>
          <w:sz w:val="22"/>
          <w:szCs w:val="22"/>
          <w:lang w:eastAsia="zh-CN"/>
        </w:rPr>
        <w:t>表格填写如下图所示：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0" w:firstLineChars="0"/>
        <w:jc w:val="left"/>
      </w:pPr>
      <w:r>
        <w:rPr>
          <w:sz w:val="24"/>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2985770</wp:posOffset>
                </wp:positionV>
                <wp:extent cx="3787775" cy="781050"/>
                <wp:effectExtent l="19050" t="19050" r="22225" b="19050"/>
                <wp:wrapNone/>
                <wp:docPr id="4" name="流程图: 过程 4"/>
                <wp:cNvGraphicFramePr/>
                <a:graphic xmlns:a="http://schemas.openxmlformats.org/drawingml/2006/main">
                  <a:graphicData uri="http://schemas.microsoft.com/office/word/2010/wordprocessingShape">
                    <wps:wsp>
                      <wps:cNvSpPr/>
                      <wps:spPr>
                        <a:xfrm>
                          <a:off x="1527810" y="8545195"/>
                          <a:ext cx="3787775" cy="781050"/>
                        </a:xfrm>
                        <a:prstGeom prst="flowChartProcess">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pt;margin-top:235.1pt;height:61.5pt;width:298.25pt;z-index:251662336;v-text-anchor:middle;mso-width-relative:page;mso-height-relative:page;" filled="f" stroked="t" coordsize="21600,21600" o:gfxdata="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B9ZFI2QAAAAkB&#10;AAAPAAAAAAAAAAEAIAAAACIAAABkcnMvZG93bnJldi54bWxQSwECFAAUAAAACACHTuJAB7dzjIwC&#10;AADuBAAADgAAAAAAAAABACAAAAAoAQAAZHJzL2Uyb0RvYy54bWxQSwUGAAAAAAYABgBZAQAAJgYA&#10;AAAA&#10;">
                <v:fill on="f" focussize="0,0"/>
                <v:stroke weight="3pt" color="#FF0000 [3204]"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3933190</wp:posOffset>
                </wp:positionH>
                <wp:positionV relativeFrom="paragraph">
                  <wp:posOffset>2404110</wp:posOffset>
                </wp:positionV>
                <wp:extent cx="1990725" cy="1668780"/>
                <wp:effectExtent l="4445" t="4445" r="5080" b="22225"/>
                <wp:wrapNone/>
                <wp:docPr id="3" name="文本框 3"/>
                <wp:cNvGraphicFramePr/>
                <a:graphic xmlns:a="http://schemas.openxmlformats.org/drawingml/2006/main">
                  <a:graphicData uri="http://schemas.microsoft.com/office/word/2010/wordprocessingShape">
                    <wps:wsp>
                      <wps:cNvSpPr txBox="1"/>
                      <wps:spPr>
                        <a:xfrm>
                          <a:off x="5242560" y="8640445"/>
                          <a:ext cx="1990725" cy="1668780"/>
                        </a:xfrm>
                        <a:prstGeom prst="rect">
                          <a:avLst/>
                        </a:prstGeom>
                        <a:solidFill>
                          <a:schemeClr val="lt1"/>
                        </a:solidFill>
                        <a:ln w="635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9"/>
                              </w:numPr>
                              <w:rPr>
                                <w:rFonts w:hint="eastAsia"/>
                                <w:b/>
                                <w:bCs/>
                                <w:color w:val="FF0000"/>
                                <w:lang w:eastAsia="zh-CN"/>
                              </w:rPr>
                            </w:pPr>
                            <w:r>
                              <w:rPr>
                                <w:rFonts w:hint="eastAsia"/>
                                <w:b/>
                                <w:bCs/>
                                <w:color w:val="FF0000"/>
                                <w:lang w:eastAsia="zh-CN"/>
                              </w:rPr>
                              <w:t>学院处理意见栏由学生所在学院填写；</w:t>
                            </w:r>
                          </w:p>
                          <w:p>
                            <w:pPr>
                              <w:numPr>
                                <w:ilvl w:val="0"/>
                                <w:numId w:val="9"/>
                              </w:numPr>
                              <w:rPr>
                                <w:rFonts w:hint="eastAsia" w:eastAsiaTheme="minorEastAsia"/>
                                <w:b/>
                                <w:bCs/>
                                <w:color w:val="FF0000"/>
                                <w:lang w:eastAsia="zh-CN"/>
                              </w:rPr>
                            </w:pPr>
                            <w:r>
                              <w:rPr>
                                <w:rFonts w:hint="eastAsia"/>
                                <w:b/>
                                <w:bCs/>
                                <w:color w:val="FF0000"/>
                                <w:lang w:eastAsia="zh-CN"/>
                              </w:rPr>
                              <w:t>意见栏务必写明“学院认定考试违纪或考试作弊，根据规定给与警告处分、严重警告处分或记过处分”；</w:t>
                            </w:r>
                          </w:p>
                          <w:p>
                            <w:pPr>
                              <w:numPr>
                                <w:ilvl w:val="0"/>
                                <w:numId w:val="9"/>
                              </w:numPr>
                              <w:ind w:left="0" w:leftChars="0" w:firstLine="0" w:firstLineChars="0"/>
                              <w:rPr>
                                <w:rFonts w:hint="eastAsia" w:eastAsiaTheme="minorEastAsia"/>
                                <w:b/>
                                <w:bCs/>
                                <w:color w:val="FF0000"/>
                                <w:lang w:eastAsia="zh-CN"/>
                              </w:rPr>
                            </w:pPr>
                            <w:r>
                              <w:rPr>
                                <w:rFonts w:hint="eastAsia"/>
                                <w:b/>
                                <w:bCs/>
                                <w:color w:val="FF0000"/>
                                <w:lang w:eastAsia="zh-CN"/>
                              </w:rPr>
                              <w:t>教学院长签名盖院章。</w:t>
                            </w:r>
                          </w:p>
                          <w:p>
                            <w:pPr>
                              <w:numPr>
                                <w:ilvl w:val="0"/>
                                <w:numId w:val="9"/>
                              </w:numPr>
                              <w:ind w:left="0" w:leftChars="0" w:firstLine="0" w:firstLineChars="0"/>
                              <w:rPr>
                                <w:rFonts w:hint="eastAsia"/>
                                <w:b/>
                                <w:bCs/>
                                <w:color w:val="FF0000"/>
                                <w:lang w:eastAsia="zh-CN"/>
                              </w:rPr>
                            </w:pPr>
                            <w:r>
                              <w:rPr>
                                <w:rFonts w:hint="eastAsia"/>
                                <w:b/>
                                <w:bCs/>
                                <w:color w:val="FF0000"/>
                                <w:lang w:eastAsia="zh-CN"/>
                              </w:rPr>
                              <w:t>表格填写不应有涂改痕迹。</w:t>
                            </w:r>
                          </w:p>
                          <w:p>
                            <w:pPr>
                              <w:numPr>
                                <w:ilvl w:val="0"/>
                                <w:numId w:val="0"/>
                              </w:numPr>
                              <w:ind w:leftChars="0"/>
                              <w:rPr>
                                <w:rFonts w:hint="eastAsia" w:eastAsiaTheme="minorEastAsia"/>
                                <w:b/>
                                <w:bCs/>
                                <w:color w:val="FF0000"/>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7pt;margin-top:189.3pt;height:131.4pt;width:156.75pt;z-index:251663360;mso-width-relative:page;mso-height-relative:page;" fillcolor="#FFFFFF [3201]" filled="t" stroked="t" coordsize="21600,21600" o:gfxdata="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kA7L7dAAAACwEAAA8AAAAAAAAAAQAgAAAAIgAAAGRycy9kb3ducmV2Lnht&#10;bFBLAQIUABQAAAAIAIdO4kCd1RMwZgIAAMUEAAAOAAAAAAAAAAEAIAAAACwBAABkcnMvZTJvRG9j&#10;LnhtbFBLBQYAAAAABgAGAFkBAAAEBgAAAAA=&#10;">
                <v:fill on="t" focussize="0,0"/>
                <v:stroke weight="0.5pt" color="#FF0000 [3204]" joinstyle="round"/>
                <v:imagedata o:title=""/>
                <o:lock v:ext="edit" aspectratio="f"/>
                <v:textbox>
                  <w:txbxContent>
                    <w:p>
                      <w:pPr>
                        <w:numPr>
                          <w:ilvl w:val="0"/>
                          <w:numId w:val="9"/>
                        </w:numPr>
                        <w:rPr>
                          <w:rFonts w:hint="eastAsia"/>
                          <w:b/>
                          <w:bCs/>
                          <w:color w:val="FF0000"/>
                          <w:lang w:eastAsia="zh-CN"/>
                        </w:rPr>
                      </w:pPr>
                      <w:r>
                        <w:rPr>
                          <w:rFonts w:hint="eastAsia"/>
                          <w:b/>
                          <w:bCs/>
                          <w:color w:val="FF0000"/>
                          <w:lang w:eastAsia="zh-CN"/>
                        </w:rPr>
                        <w:t>学院处理意见栏由学生所在学院填写；</w:t>
                      </w:r>
                    </w:p>
                    <w:p>
                      <w:pPr>
                        <w:numPr>
                          <w:ilvl w:val="0"/>
                          <w:numId w:val="9"/>
                        </w:numPr>
                        <w:rPr>
                          <w:rFonts w:hint="eastAsia" w:eastAsiaTheme="minorEastAsia"/>
                          <w:b/>
                          <w:bCs/>
                          <w:color w:val="FF0000"/>
                          <w:lang w:eastAsia="zh-CN"/>
                        </w:rPr>
                      </w:pPr>
                      <w:r>
                        <w:rPr>
                          <w:rFonts w:hint="eastAsia"/>
                          <w:b/>
                          <w:bCs/>
                          <w:color w:val="FF0000"/>
                          <w:lang w:eastAsia="zh-CN"/>
                        </w:rPr>
                        <w:t>意见栏务必写明“学院认定考试违纪或考试作弊，根据规定给与警告处分、严重警告处分或记过处分”；</w:t>
                      </w:r>
                    </w:p>
                    <w:p>
                      <w:pPr>
                        <w:numPr>
                          <w:ilvl w:val="0"/>
                          <w:numId w:val="9"/>
                        </w:numPr>
                        <w:ind w:left="0" w:leftChars="0" w:firstLine="0" w:firstLineChars="0"/>
                        <w:rPr>
                          <w:rFonts w:hint="eastAsia" w:eastAsiaTheme="minorEastAsia"/>
                          <w:b/>
                          <w:bCs/>
                          <w:color w:val="FF0000"/>
                          <w:lang w:eastAsia="zh-CN"/>
                        </w:rPr>
                      </w:pPr>
                      <w:r>
                        <w:rPr>
                          <w:rFonts w:hint="eastAsia"/>
                          <w:b/>
                          <w:bCs/>
                          <w:color w:val="FF0000"/>
                          <w:lang w:eastAsia="zh-CN"/>
                        </w:rPr>
                        <w:t>教学院长签名盖院章。</w:t>
                      </w:r>
                    </w:p>
                    <w:p>
                      <w:pPr>
                        <w:numPr>
                          <w:ilvl w:val="0"/>
                          <w:numId w:val="9"/>
                        </w:numPr>
                        <w:ind w:left="0" w:leftChars="0" w:firstLine="0" w:firstLineChars="0"/>
                        <w:rPr>
                          <w:rFonts w:hint="eastAsia"/>
                          <w:b/>
                          <w:bCs/>
                          <w:color w:val="FF0000"/>
                          <w:lang w:eastAsia="zh-CN"/>
                        </w:rPr>
                      </w:pPr>
                      <w:r>
                        <w:rPr>
                          <w:rFonts w:hint="eastAsia"/>
                          <w:b/>
                          <w:bCs/>
                          <w:color w:val="FF0000"/>
                          <w:lang w:eastAsia="zh-CN"/>
                        </w:rPr>
                        <w:t>表格填写不应有涂改痕迹。</w:t>
                      </w:r>
                    </w:p>
                    <w:p>
                      <w:pPr>
                        <w:numPr>
                          <w:ilvl w:val="0"/>
                          <w:numId w:val="0"/>
                        </w:numPr>
                        <w:ind w:leftChars="0"/>
                        <w:rPr>
                          <w:rFonts w:hint="eastAsia" w:eastAsiaTheme="minorEastAsia"/>
                          <w:b/>
                          <w:bCs/>
                          <w:color w:val="FF0000"/>
                          <w:lang w:eastAsia="zh-CN"/>
                        </w:rPr>
                      </w:pPr>
                    </w:p>
                  </w:txbxContent>
                </v:textbox>
              </v:shape>
            </w:pict>
          </mc:Fallback>
        </mc:AlternateContent>
      </w:r>
      <w:r>
        <w:drawing>
          <wp:inline distT="0" distB="0" distL="114300" distR="114300">
            <wp:extent cx="3792220" cy="4610100"/>
            <wp:effectExtent l="0" t="0" r="177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792220" cy="4610100"/>
                    </a:xfrm>
                    <a:prstGeom prst="rect">
                      <a:avLst/>
                    </a:prstGeom>
                    <a:noFill/>
                    <a:ln>
                      <a:noFill/>
                    </a:ln>
                  </pic:spPr>
                </pic:pic>
              </a:graphicData>
            </a:graphic>
          </wp:inline>
        </w:drawing>
      </w:r>
      <w:bookmarkStart w:id="0" w:name="_GoBack"/>
      <w:bookmarkEnd w:id="0"/>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Chars="0" w:right="0" w:rightChars="0"/>
        <w:rPr>
          <w:rFonts w:hint="eastAsia" w:ascii="微软雅黑" w:hAnsi="微软雅黑" w:eastAsia="微软雅黑" w:cs="微软雅黑"/>
          <w:i w:val="0"/>
          <w:iCs w:val="0"/>
          <w:caps w:val="0"/>
          <w:color w:val="333333"/>
          <w:spacing w:val="0"/>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lang w:val="en-US" w:eastAsia="zh-CN"/>
        </w:rPr>
        <w:t>（四） 学生所在</w:t>
      </w:r>
      <w:r>
        <w:rPr>
          <w:rFonts w:hint="eastAsia" w:ascii="微软雅黑" w:hAnsi="微软雅黑" w:eastAsia="微软雅黑" w:cs="微软雅黑"/>
          <w:i w:val="0"/>
          <w:iCs w:val="0"/>
          <w:caps w:val="0"/>
          <w:color w:val="333333"/>
          <w:spacing w:val="0"/>
          <w:sz w:val="22"/>
          <w:szCs w:val="22"/>
          <w:lang w:eastAsia="zh-CN"/>
        </w:rPr>
        <w:t>学院收集好所有</w:t>
      </w:r>
      <w:r>
        <w:rPr>
          <w:rFonts w:hint="eastAsia" w:ascii="微软雅黑" w:hAnsi="微软雅黑" w:eastAsia="微软雅黑" w:cs="微软雅黑"/>
          <w:b/>
          <w:bCs/>
          <w:i w:val="0"/>
          <w:iCs w:val="0"/>
          <w:caps w:val="0"/>
          <w:color w:val="333333"/>
          <w:spacing w:val="0"/>
          <w:sz w:val="22"/>
          <w:szCs w:val="22"/>
        </w:rPr>
        <w:t>材料</w:t>
      </w:r>
      <w:r>
        <w:rPr>
          <w:rFonts w:hint="eastAsia" w:ascii="微软雅黑" w:hAnsi="微软雅黑" w:eastAsia="微软雅黑" w:cs="微软雅黑"/>
          <w:b/>
          <w:bCs/>
          <w:i w:val="0"/>
          <w:iCs w:val="0"/>
          <w:caps w:val="0"/>
          <w:color w:val="333333"/>
          <w:spacing w:val="0"/>
          <w:sz w:val="22"/>
          <w:szCs w:val="22"/>
          <w:lang w:eastAsia="zh-CN"/>
        </w:rPr>
        <w:t>（包括</w:t>
      </w:r>
      <w:r>
        <w:rPr>
          <w:rFonts w:hint="eastAsia" w:ascii="微软雅黑" w:hAnsi="微软雅黑" w:eastAsia="微软雅黑" w:cs="微软雅黑"/>
          <w:b/>
          <w:bCs/>
          <w:i w:val="0"/>
          <w:iCs w:val="0"/>
          <w:caps w:val="0"/>
          <w:color w:val="333333"/>
          <w:spacing w:val="0"/>
          <w:sz w:val="22"/>
          <w:szCs w:val="22"/>
        </w:rPr>
        <w:t>《</w:t>
      </w:r>
      <w:r>
        <w:rPr>
          <w:rFonts w:hint="eastAsia" w:ascii="微软雅黑" w:hAnsi="微软雅黑" w:eastAsia="微软雅黑" w:cs="微软雅黑"/>
          <w:b/>
          <w:bCs/>
          <w:i w:val="0"/>
          <w:iCs w:val="0"/>
          <w:caps w:val="0"/>
          <w:color w:val="333333"/>
          <w:spacing w:val="0"/>
          <w:sz w:val="22"/>
          <w:szCs w:val="22"/>
          <w:lang w:eastAsia="zh-CN"/>
        </w:rPr>
        <w:t>杭州师范大学考场异常</w:t>
      </w:r>
      <w:r>
        <w:rPr>
          <w:rFonts w:hint="eastAsia" w:ascii="微软雅黑" w:hAnsi="微软雅黑" w:eastAsia="微软雅黑" w:cs="微软雅黑"/>
          <w:b/>
          <w:bCs/>
          <w:i w:val="0"/>
          <w:iCs w:val="0"/>
          <w:caps w:val="0"/>
          <w:color w:val="333333"/>
          <w:spacing w:val="0"/>
          <w:sz w:val="22"/>
          <w:szCs w:val="22"/>
        </w:rPr>
        <w:t>情况</w:t>
      </w:r>
      <w:r>
        <w:rPr>
          <w:rFonts w:hint="eastAsia" w:ascii="微软雅黑" w:hAnsi="微软雅黑" w:eastAsia="微软雅黑" w:cs="微软雅黑"/>
          <w:b/>
          <w:bCs/>
          <w:i w:val="0"/>
          <w:iCs w:val="0"/>
          <w:caps w:val="0"/>
          <w:color w:val="333333"/>
          <w:spacing w:val="0"/>
          <w:sz w:val="22"/>
          <w:szCs w:val="22"/>
          <w:lang w:eastAsia="zh-CN"/>
        </w:rPr>
        <w:t>登记</w:t>
      </w:r>
      <w:r>
        <w:rPr>
          <w:rFonts w:hint="eastAsia" w:ascii="微软雅黑" w:hAnsi="微软雅黑" w:eastAsia="微软雅黑" w:cs="微软雅黑"/>
          <w:b/>
          <w:bCs/>
          <w:i w:val="0"/>
          <w:iCs w:val="0"/>
          <w:caps w:val="0"/>
          <w:color w:val="333333"/>
          <w:spacing w:val="0"/>
          <w:sz w:val="22"/>
          <w:szCs w:val="22"/>
        </w:rPr>
        <w:t>表》</w:t>
      </w:r>
      <w:r>
        <w:rPr>
          <w:rFonts w:hint="eastAsia" w:ascii="微软雅黑" w:hAnsi="微软雅黑" w:eastAsia="微软雅黑" w:cs="微软雅黑"/>
          <w:b/>
          <w:bCs/>
          <w:i w:val="0"/>
          <w:iCs w:val="0"/>
          <w:caps w:val="0"/>
          <w:color w:val="333333"/>
          <w:spacing w:val="0"/>
          <w:sz w:val="22"/>
          <w:szCs w:val="22"/>
          <w:lang w:eastAsia="zh-CN"/>
        </w:rPr>
        <w:t>，违规物品取证照片、作弊工具或者考试异常情况说明，以及学生检讨书）</w:t>
      </w:r>
      <w:r>
        <w:rPr>
          <w:rFonts w:hint="eastAsia" w:ascii="微软雅黑" w:hAnsi="微软雅黑" w:eastAsia="微软雅黑" w:cs="微软雅黑"/>
          <w:i w:val="0"/>
          <w:iCs w:val="0"/>
          <w:caps w:val="0"/>
          <w:color w:val="333333"/>
          <w:spacing w:val="0"/>
          <w:sz w:val="22"/>
          <w:szCs w:val="22"/>
          <w:lang w:eastAsia="zh-CN"/>
        </w:rPr>
        <w:t>，务必在异常情况发生的当天，将本科生的材料</w:t>
      </w:r>
      <w:r>
        <w:rPr>
          <w:rFonts w:hint="eastAsia" w:ascii="微软雅黑" w:hAnsi="微软雅黑" w:eastAsia="微软雅黑" w:cs="微软雅黑"/>
          <w:i w:val="0"/>
          <w:iCs w:val="0"/>
          <w:caps w:val="0"/>
          <w:color w:val="333333"/>
          <w:spacing w:val="0"/>
          <w:sz w:val="22"/>
          <w:szCs w:val="22"/>
          <w:lang w:val="en-US" w:eastAsia="zh-CN"/>
        </w:rPr>
        <w:t>交给教务处教务科、研究生的材料交给研究生院培养办。</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rPr>
          <w:rFonts w:hint="eastAsia" w:ascii="微软雅黑" w:hAnsi="微软雅黑" w:eastAsia="微软雅黑" w:cs="微软雅黑"/>
          <w:b w:val="0"/>
          <w:bCs/>
          <w:i w:val="0"/>
          <w:iCs w:val="0"/>
          <w:caps w:val="0"/>
          <w:color w:val="333333"/>
          <w:spacing w:val="0"/>
          <w:sz w:val="22"/>
          <w:szCs w:val="22"/>
          <w:lang w:val="en-US" w:eastAsia="zh-CN"/>
        </w:rPr>
      </w:pP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5113A"/>
    <w:multiLevelType w:val="singleLevel"/>
    <w:tmpl w:val="9645113A"/>
    <w:lvl w:ilvl="0" w:tentative="0">
      <w:start w:val="1"/>
      <w:numFmt w:val="decimal"/>
      <w:suff w:val="space"/>
      <w:lvlText w:val="%1."/>
      <w:lvlJc w:val="left"/>
    </w:lvl>
  </w:abstractNum>
  <w:abstractNum w:abstractNumId="1">
    <w:nsid w:val="97C0E593"/>
    <w:multiLevelType w:val="singleLevel"/>
    <w:tmpl w:val="97C0E593"/>
    <w:lvl w:ilvl="0" w:tentative="0">
      <w:start w:val="2"/>
      <w:numFmt w:val="chineseCounting"/>
      <w:suff w:val="nothing"/>
      <w:lvlText w:val="（%1）"/>
      <w:lvlJc w:val="left"/>
      <w:rPr>
        <w:rFonts w:hint="eastAsia"/>
      </w:rPr>
    </w:lvl>
  </w:abstractNum>
  <w:abstractNum w:abstractNumId="2">
    <w:nsid w:val="D77948B4"/>
    <w:multiLevelType w:val="singleLevel"/>
    <w:tmpl w:val="D77948B4"/>
    <w:lvl w:ilvl="0" w:tentative="0">
      <w:start w:val="1"/>
      <w:numFmt w:val="chineseCounting"/>
      <w:suff w:val="nothing"/>
      <w:lvlText w:val="%1、"/>
      <w:lvlJc w:val="left"/>
      <w:pPr>
        <w:ind w:left="420"/>
      </w:pPr>
      <w:rPr>
        <w:rFonts w:hint="eastAsia"/>
      </w:rPr>
    </w:lvl>
  </w:abstractNum>
  <w:abstractNum w:abstractNumId="3">
    <w:nsid w:val="114ABD0C"/>
    <w:multiLevelType w:val="singleLevel"/>
    <w:tmpl w:val="114ABD0C"/>
    <w:lvl w:ilvl="0" w:tentative="0">
      <w:start w:val="1"/>
      <w:numFmt w:val="chineseCounting"/>
      <w:suff w:val="nothing"/>
      <w:lvlText w:val="（%1）"/>
      <w:lvlJc w:val="left"/>
      <w:rPr>
        <w:rFonts w:hint="eastAsia"/>
      </w:rPr>
    </w:lvl>
  </w:abstractNum>
  <w:abstractNum w:abstractNumId="4">
    <w:nsid w:val="11CCFBBC"/>
    <w:multiLevelType w:val="singleLevel"/>
    <w:tmpl w:val="11CCFBBC"/>
    <w:lvl w:ilvl="0" w:tentative="0">
      <w:start w:val="1"/>
      <w:numFmt w:val="decimal"/>
      <w:lvlText w:val="%1."/>
      <w:lvlJc w:val="left"/>
      <w:pPr>
        <w:tabs>
          <w:tab w:val="left" w:pos="312"/>
        </w:tabs>
      </w:pPr>
    </w:lvl>
  </w:abstractNum>
  <w:abstractNum w:abstractNumId="5">
    <w:nsid w:val="17D8C093"/>
    <w:multiLevelType w:val="singleLevel"/>
    <w:tmpl w:val="17D8C093"/>
    <w:lvl w:ilvl="0" w:tentative="0">
      <w:start w:val="2"/>
      <w:numFmt w:val="decimal"/>
      <w:suff w:val="space"/>
      <w:lvlText w:val="%1."/>
      <w:lvlJc w:val="left"/>
    </w:lvl>
  </w:abstractNum>
  <w:abstractNum w:abstractNumId="6">
    <w:nsid w:val="2FD16D77"/>
    <w:multiLevelType w:val="singleLevel"/>
    <w:tmpl w:val="2FD16D77"/>
    <w:lvl w:ilvl="0" w:tentative="0">
      <w:start w:val="1"/>
      <w:numFmt w:val="decimal"/>
      <w:lvlText w:val="%1."/>
      <w:lvlJc w:val="left"/>
      <w:pPr>
        <w:tabs>
          <w:tab w:val="left" w:pos="312"/>
        </w:tabs>
      </w:pPr>
    </w:lvl>
  </w:abstractNum>
  <w:abstractNum w:abstractNumId="7">
    <w:nsid w:val="38BB2928"/>
    <w:multiLevelType w:val="singleLevel"/>
    <w:tmpl w:val="38BB2928"/>
    <w:lvl w:ilvl="0" w:tentative="0">
      <w:start w:val="1"/>
      <w:numFmt w:val="chineseCounting"/>
      <w:suff w:val="nothing"/>
      <w:lvlText w:val="（%1）"/>
      <w:lvlJc w:val="left"/>
      <w:rPr>
        <w:rFonts w:hint="eastAsia"/>
      </w:rPr>
    </w:lvl>
  </w:abstractNum>
  <w:abstractNum w:abstractNumId="8">
    <w:nsid w:val="4C1DE248"/>
    <w:multiLevelType w:val="singleLevel"/>
    <w:tmpl w:val="4C1DE248"/>
    <w:lvl w:ilvl="0" w:tentative="0">
      <w:start w:val="1"/>
      <w:numFmt w:val="decimal"/>
      <w:suff w:val="space"/>
      <w:lvlText w:val="%1."/>
      <w:lvlJc w:val="left"/>
    </w:lvl>
  </w:abstractNum>
  <w:num w:numId="1">
    <w:abstractNumId w:val="2"/>
  </w:num>
  <w:num w:numId="2">
    <w:abstractNumId w:val="7"/>
  </w:num>
  <w:num w:numId="3">
    <w:abstractNumId w:val="0"/>
  </w:num>
  <w:num w:numId="4">
    <w:abstractNumId w:val="1"/>
  </w:num>
  <w:num w:numId="5">
    <w:abstractNumId w:val="8"/>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MWYzZDkwNTQ3NWFjMzYwNzI0YjcxNzFlZTRmZWIifQ=="/>
  </w:docVars>
  <w:rsids>
    <w:rsidRoot w:val="2FEB30C7"/>
    <w:rsid w:val="00F3441F"/>
    <w:rsid w:val="018A1676"/>
    <w:rsid w:val="03020293"/>
    <w:rsid w:val="05783516"/>
    <w:rsid w:val="08F27E3E"/>
    <w:rsid w:val="0F4277E5"/>
    <w:rsid w:val="143C230A"/>
    <w:rsid w:val="15337535"/>
    <w:rsid w:val="18396B6F"/>
    <w:rsid w:val="18AD3F21"/>
    <w:rsid w:val="1FBF278C"/>
    <w:rsid w:val="22C02AA3"/>
    <w:rsid w:val="23C91E2B"/>
    <w:rsid w:val="23F46EA8"/>
    <w:rsid w:val="244D65B8"/>
    <w:rsid w:val="24D97340"/>
    <w:rsid w:val="2593415C"/>
    <w:rsid w:val="26ED5E31"/>
    <w:rsid w:val="289447B6"/>
    <w:rsid w:val="2B367DA6"/>
    <w:rsid w:val="2C4E13E4"/>
    <w:rsid w:val="2C8C39F6"/>
    <w:rsid w:val="2E426A62"/>
    <w:rsid w:val="2E61338C"/>
    <w:rsid w:val="2FEB30C7"/>
    <w:rsid w:val="32110C25"/>
    <w:rsid w:val="324E4D0D"/>
    <w:rsid w:val="33E53A0D"/>
    <w:rsid w:val="357A0DCF"/>
    <w:rsid w:val="39DB5E0A"/>
    <w:rsid w:val="3C3B131B"/>
    <w:rsid w:val="3FE67B95"/>
    <w:rsid w:val="47737835"/>
    <w:rsid w:val="48496F13"/>
    <w:rsid w:val="48742308"/>
    <w:rsid w:val="4B06733D"/>
    <w:rsid w:val="4D245859"/>
    <w:rsid w:val="4DE17BEE"/>
    <w:rsid w:val="5139564B"/>
    <w:rsid w:val="589D3C92"/>
    <w:rsid w:val="5D9C375A"/>
    <w:rsid w:val="5DC50791"/>
    <w:rsid w:val="60635F68"/>
    <w:rsid w:val="62326812"/>
    <w:rsid w:val="62672E22"/>
    <w:rsid w:val="62E37759"/>
    <w:rsid w:val="645760BC"/>
    <w:rsid w:val="64EE4C72"/>
    <w:rsid w:val="680F6ECB"/>
    <w:rsid w:val="683F2B36"/>
    <w:rsid w:val="6B272C8C"/>
    <w:rsid w:val="6BD5212B"/>
    <w:rsid w:val="6EB011EB"/>
    <w:rsid w:val="711E68DF"/>
    <w:rsid w:val="7702635B"/>
    <w:rsid w:val="794E7636"/>
    <w:rsid w:val="7CBF14A8"/>
    <w:rsid w:val="7DBD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1590</Words>
  <Characters>1597</Characters>
  <Lines>0</Lines>
  <Paragraphs>0</Paragraphs>
  <TotalTime>16</TotalTime>
  <ScaleCrop>false</ScaleCrop>
  <LinksUpToDate>false</LinksUpToDate>
  <CharactersWithSpaces>1604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2023-09-07T08:05:00Z</dcterms:created>
  <dc:creator>guigui33</dc:creator>
  <cp:lastModifiedBy>guigui33</cp:lastModifiedBy>
  <cp:lastPrinted>2023-09-11T05:48:00Z</cp:lastPrinted>
  <dcterms:modified xsi:type="dcterms:W3CDTF">2024-01-26T00:24:47Z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D4404631C51F4AAFA56AC581F4F80429_11</vt:lpwstr>
  </property>
</Properties>
</file>